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1.png" ContentType="image/png"/>
  <Override PartName="/word/media/image10.png" ContentType="image/png"/>
  <Override PartName="/word/media/image9.png" ContentType="image/png"/>
  <Override PartName="/word/media/image7.png" ContentType="image/png"/>
  <Override PartName="/word/media/image6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8.png" ContentType="image/png"/>
  <Override PartName="/word/media/image5.gif" ContentType="image/gif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jc w:val="both"/>
        <w:rPr>
          <w:rFonts w:ascii="Helvetica" w:hAnsi="Helvetica" w:cs="Cambria"/>
          <w:b/>
          <w:b/>
          <w:bCs/>
          <w:sz w:val="28"/>
        </w:rPr>
      </w:pPr>
      <w:r>
        <w:rPr>
          <w:rFonts w:cs="Cambria" w:ascii="Helvetica" w:hAnsi="Helvetica"/>
          <w:b/>
          <w:bCs/>
          <w:sz w:val="28"/>
        </w:rPr>
      </w:r>
    </w:p>
    <w:p>
      <w:pPr>
        <w:pStyle w:val="Default"/>
        <w:jc w:val="right"/>
        <w:rPr>
          <w:rFonts w:ascii="Helvetica" w:hAnsi="Helvetica" w:cs="Cambria"/>
          <w:b w:val="false"/>
          <w:b w:val="false"/>
          <w:bCs w:val="false"/>
          <w:sz w:val="21"/>
          <w:szCs w:val="21"/>
        </w:rPr>
      </w:pPr>
      <w:r>
        <w:rPr>
          <w:rFonts w:cs="Cambria" w:ascii="Helvetica" w:hAnsi="Helvetica"/>
          <w:b w:val="false"/>
          <w:bCs w:val="false"/>
          <w:sz w:val="21"/>
          <w:szCs w:val="21"/>
        </w:rPr>
        <w:t>Ancona, 29 settembre 2022</w:t>
      </w:r>
    </w:p>
    <w:p>
      <w:pPr>
        <w:pStyle w:val="Default"/>
        <w:jc w:val="left"/>
        <w:rPr>
          <w:color w:val="800000"/>
        </w:rPr>
      </w:pPr>
      <w:r>
        <w:rPr>
          <w:color w:val="800000"/>
        </w:rPr>
      </w:r>
    </w:p>
    <w:p>
      <w:pPr>
        <w:pStyle w:val="Default"/>
        <w:spacing w:lineRule="auto" w:line="360"/>
        <w:jc w:val="left"/>
        <w:rPr>
          <w:rFonts w:ascii="Helvetica" w:hAnsi="Helvetica" w:cs="Cambria"/>
          <w:b/>
          <w:b/>
          <w:i w:val="false"/>
          <w:i w:val="false"/>
          <w:iCs w:val="false"/>
          <w:color w:val="800000"/>
          <w:sz w:val="24"/>
          <w:szCs w:val="24"/>
        </w:rPr>
      </w:pPr>
      <w:r>
        <w:rPr>
          <w:rFonts w:cs="Cambria" w:ascii="Helvetica" w:hAnsi="Helvetica"/>
          <w:b/>
          <w:bCs/>
          <w:color w:val="800000"/>
          <w:sz w:val="24"/>
          <w:szCs w:val="24"/>
        </w:rPr>
        <w:t xml:space="preserve">INNOVAZIONE E BENESSERE IN CORSIA-   </w:t>
      </w:r>
      <w:r>
        <w:rPr>
          <w:rFonts w:cs="Cambria" w:ascii="Helvetica" w:hAnsi="Helvetica"/>
          <w:b/>
          <w:i w:val="false"/>
          <w:iCs w:val="false"/>
          <w:color w:val="800000"/>
          <w:sz w:val="24"/>
          <w:szCs w:val="24"/>
        </w:rPr>
        <w:t>Ad Ancona sabato e domenica  1-2 ottobre il convegno nazionale organizzato dall’Associazione</w:t>
      </w:r>
      <w:r>
        <w:rPr>
          <w:rFonts w:cs="Cambria" w:ascii="Helvetica" w:hAnsi="Helvetica"/>
          <w:b/>
          <w:i/>
          <w:iCs/>
          <w:color w:val="800000"/>
          <w:sz w:val="24"/>
          <w:szCs w:val="24"/>
        </w:rPr>
        <w:t xml:space="preserve"> Un Battito di Ali</w:t>
      </w:r>
      <w:r>
        <w:rPr>
          <w:rFonts w:cs="Cambria" w:ascii="Helvetica" w:hAnsi="Helvetica"/>
          <w:b/>
          <w:i w:val="false"/>
          <w:iCs w:val="false"/>
          <w:color w:val="800000"/>
          <w:sz w:val="24"/>
          <w:szCs w:val="24"/>
        </w:rPr>
        <w:t xml:space="preserve"> su osteopatia pediatrica, accoglienza e gioco in ospedale, riabilitazione e sport per pazienti con patologia cronica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>
          <w:rFonts w:ascii="Helvetica" w:hAnsi="Helvetica" w:cs="Cambria"/>
          <w:bCs/>
          <w:color w:val="000000"/>
        </w:rPr>
      </w:pPr>
      <w:r>
        <w:rPr>
          <w:rFonts w:cs="Cambria" w:ascii="Helvetica" w:hAnsi="Helvetica"/>
          <w:bCs/>
          <w:color w:val="000000"/>
        </w:rPr>
        <w:t xml:space="preserve"> “</w:t>
      </w:r>
      <w:r>
        <w:rPr>
          <w:rFonts w:cs="Cambria" w:ascii="Helvetica" w:hAnsi="Helvetica"/>
          <w:b/>
          <w:color w:val="000000"/>
        </w:rPr>
        <w:t>Innovazione e Benessere in corsia</w:t>
      </w:r>
      <w:r>
        <w:rPr>
          <w:rFonts w:cs="Cambria" w:ascii="Helvetica" w:hAnsi="Helvetica"/>
          <w:bCs/>
          <w:color w:val="000000"/>
        </w:rPr>
        <w:t xml:space="preserve">”, il titolo del convegno organizzato dall’associazione onlus </w:t>
      </w:r>
      <w:r>
        <w:rPr>
          <w:rFonts w:cs="Cambria" w:ascii="Helvetica" w:hAnsi="Helvetica"/>
          <w:b w:val="false"/>
          <w:bCs w:val="false"/>
          <w:i/>
          <w:iCs/>
          <w:color w:val="000000"/>
        </w:rPr>
        <w:t xml:space="preserve">Un Battito di Ali </w:t>
      </w:r>
      <w:r>
        <w:rPr>
          <w:rFonts w:cs="Cambria" w:ascii="Helvetica" w:hAnsi="Helvetica"/>
          <w:bCs/>
          <w:color w:val="000000"/>
        </w:rPr>
        <w:t xml:space="preserve">con il patrocinio di Ospedali Riuniti, Comune di Ancona e Roi che si svolgerà i prossimi </w:t>
      </w:r>
      <w:r>
        <w:rPr>
          <w:rFonts w:cs="Cambria" w:ascii="Helvetica" w:hAnsi="Helvetica"/>
          <w:b/>
          <w:bCs/>
          <w:color w:val="000000"/>
        </w:rPr>
        <w:t xml:space="preserve"> 1 e 2 ottobre </w:t>
      </w:r>
      <w:r>
        <w:rPr>
          <w:rFonts w:cs="Cambria" w:ascii="Helvetica" w:hAnsi="Helvetica"/>
          <w:b w:val="false"/>
          <w:bCs w:val="false"/>
          <w:color w:val="000000"/>
        </w:rPr>
        <w:t xml:space="preserve">alla Mole di </w:t>
      </w:r>
      <w:r>
        <w:rPr>
          <w:rFonts w:cs="Cambria" w:ascii="Helvetica" w:hAnsi="Helvetica"/>
          <w:bCs/>
          <w:color w:val="000000"/>
        </w:rPr>
        <w:t xml:space="preserve"> Ancona e che vedrà la presenza di tantissimi esperti, luminari, e associazioni provenienti da tutta Italia. </w:t>
      </w:r>
    </w:p>
    <w:p>
      <w:pPr>
        <w:pStyle w:val="Normal"/>
        <w:spacing w:lineRule="auto" w:line="360"/>
        <w:jc w:val="both"/>
        <w:rPr>
          <w:rFonts w:ascii="Helvetica" w:hAnsi="Helvetica" w:cs="Cambria"/>
          <w:bCs/>
          <w:i/>
          <w:i/>
          <w:iCs/>
          <w:color w:val="000000"/>
        </w:rPr>
      </w:pPr>
      <w:r>
        <w:rPr>
          <w:rFonts w:cs="Cambria" w:ascii="Helvetica" w:hAnsi="Helvetica"/>
          <w:bCs/>
          <w:color w:val="000000"/>
        </w:rPr>
        <w:t xml:space="preserve"> </w:t>
      </w:r>
      <w:r>
        <w:rPr>
          <w:rFonts w:cs="Courier New" w:ascii="Helvetica" w:hAnsi="Helvetica"/>
          <w:bCs/>
          <w:i/>
          <w:iCs/>
          <w:color w:val="000000"/>
        </w:rPr>
        <w:t>“</w:t>
      </w:r>
      <w:r>
        <w:rPr>
          <w:rFonts w:cs="Courier New" w:ascii="Helvetica" w:hAnsi="Helvetica"/>
          <w:bCs/>
          <w:i/>
          <w:iCs/>
          <w:color w:val="000000"/>
        </w:rPr>
        <w:t>Ospitare questo evento che mette in luce ciò che è possibile realizzare insieme, ponendo al centro i piccoli pazienti e i loro familiari –</w:t>
      </w:r>
      <w:r>
        <w:rPr>
          <w:rFonts w:cs="Courier New" w:ascii="Helvetica" w:hAnsi="Helvetica"/>
          <w:bCs/>
          <w:color w:val="000000"/>
        </w:rPr>
        <w:t xml:space="preserve"> ha dichiarato  l'assessore alle Politiche sociali e Sanità,</w:t>
      </w:r>
      <w:r>
        <w:rPr>
          <w:rFonts w:cs="Courier New" w:ascii="Helvetica" w:hAnsi="Helvetica"/>
          <w:b/>
          <w:bCs/>
          <w:color w:val="000000"/>
        </w:rPr>
        <w:t xml:space="preserve"> Emma Capogrossi </w:t>
      </w:r>
      <w:r>
        <w:rPr>
          <w:rFonts w:cs="Courier New" w:ascii="Helvetica" w:hAnsi="Helvetica"/>
          <w:b w:val="false"/>
          <w:bCs w:val="false"/>
          <w:color w:val="000000"/>
        </w:rPr>
        <w:t>ringraziando l'associazione “Un battito di Ali” presieduta dalla infaticabile Valentina Felici,  e</w:t>
      </w:r>
      <w:r>
        <w:rPr>
          <w:rFonts w:cs="Courier New" w:ascii="Helvetica" w:hAnsi="Helvetica"/>
          <w:b/>
          <w:bCs/>
          <w:color w:val="000000"/>
        </w:rPr>
        <w:t xml:space="preserve"> </w:t>
      </w:r>
      <w:r>
        <w:rPr>
          <w:rFonts w:cs="Courier New" w:ascii="Helvetica" w:hAnsi="Helvetica"/>
          <w:b w:val="false"/>
          <w:bCs w:val="false"/>
          <w:color w:val="000000"/>
        </w:rPr>
        <w:t xml:space="preserve">sottolineando l'importanza della osteopatia e delle co-terapie per i piccoli pazienti </w:t>
      </w:r>
      <w:r>
        <w:rPr>
          <w:rFonts w:cs="Courier New" w:ascii="Helvetica" w:hAnsi="Helvetica"/>
          <w:b/>
          <w:bCs/>
          <w:color w:val="000000"/>
        </w:rPr>
        <w:t>-</w:t>
      </w:r>
      <w:r>
        <w:rPr>
          <w:rFonts w:cs="Courier New" w:ascii="Helvetica" w:hAnsi="Helvetica"/>
          <w:bCs/>
          <w:color w:val="000000"/>
        </w:rPr>
        <w:t xml:space="preserve"> </w:t>
      </w:r>
      <w:r>
        <w:rPr>
          <w:rFonts w:cs="Courier New" w:ascii="Helvetica" w:hAnsi="Helvetica"/>
          <w:bCs/>
          <w:i/>
          <w:iCs/>
          <w:color w:val="000000"/>
        </w:rPr>
        <w:t xml:space="preserve">ci rende estremamente contenti e ci incoraggia, tutti, ad impegnarci sempre più.   Da questa collaborazione arrivano risultati tangibili  per garantire una migliore qualità della vita ai bambini cardiopatici e alle loro famiglie nel periodo di ricovero e dell'assistenza e rispetto a  tutte quelle che sono le procedure sanitarie a cui devono sottoporsi, mediante  una serie di accorgimenti che rendono meno  gravoso affrontare momenti così difficili” </w:t>
      </w:r>
      <w:r>
        <w:rPr>
          <w:rFonts w:cs="Cambria" w:ascii="Helvetica" w:hAnsi="Helvetica"/>
          <w:bCs/>
          <w:i/>
          <w:iCs/>
          <w:color w:val="000000"/>
        </w:rPr>
        <w:t xml:space="preserve">. </w:t>
      </w:r>
    </w:p>
    <w:p>
      <w:pPr>
        <w:pStyle w:val="Normal"/>
        <w:spacing w:lineRule="auto" w:line="360"/>
        <w:jc w:val="both"/>
        <w:rPr>
          <w:rFonts w:ascii="Helvetica" w:hAnsi="Helvetica" w:cs="Cambria"/>
          <w:bCs/>
          <w:color w:val="000000"/>
        </w:rPr>
      </w:pPr>
      <w:r>
        <w:rPr>
          <w:rFonts w:cs="Cambria" w:ascii="Helvetica" w:hAnsi="Helvetica"/>
          <w:bCs/>
          <w:color w:val="000000"/>
        </w:rPr>
        <w:t xml:space="preserve">Tra i relatori ci saranno professionisti che operano in vari ospedali: </w:t>
      </w:r>
      <w:r>
        <w:rPr>
          <w:rFonts w:cs="Cambria" w:ascii="Helvetica" w:hAnsi="Helvetica"/>
          <w:b/>
          <w:bCs/>
          <w:color w:val="000000"/>
        </w:rPr>
        <w:t>Roma, Brescia, Pescara, Parma, Torino, Bergamo</w:t>
      </w:r>
      <w:r>
        <w:rPr>
          <w:rFonts w:cs="Cambria" w:ascii="Helvetica" w:hAnsi="Helvetica"/>
          <w:bCs/>
          <w:color w:val="000000"/>
        </w:rPr>
        <w:t xml:space="preserve">, inoltre il team dell’associazione presenterà insieme a medici e operatori del reparto di Cardiochirurgia pediatrica e congenita degli Ospedali Riuniti di Ancona diretta dal </w:t>
      </w:r>
      <w:r>
        <w:rPr>
          <w:rFonts w:cs="Cambria" w:ascii="Helvetica" w:hAnsi="Helvetica"/>
          <w:b/>
          <w:bCs/>
          <w:color w:val="000000"/>
        </w:rPr>
        <w:t xml:space="preserve">prof. Marco POZZI </w:t>
      </w:r>
      <w:r>
        <w:rPr>
          <w:rFonts w:cs="Cambria" w:ascii="Helvetica" w:hAnsi="Helvetica"/>
          <w:bCs/>
          <w:color w:val="000000"/>
        </w:rPr>
        <w:t xml:space="preserve"> i progetti che attua in corsia, tra i più innovativi a livello nazionale.    Nei due giorni di lavoro si affronteranno i temi dell’accoglienza e preparazione dei bambini alla routine ospedaliera tramite il gioco, della riabilitazione post operatoria e sport per pazienti con patologia cronica, del trattamento osteopatico pediatrico in ospedale.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>
          <w:rFonts w:ascii="Helvetica" w:hAnsi="Helvetica" w:cs="Cambria"/>
          <w:bCs/>
          <w:color w:val="000000"/>
        </w:rPr>
      </w:pPr>
      <w:r>
        <w:rPr>
          <w:rFonts w:cs="Cambria" w:ascii="Helvetica" w:hAnsi="Helvetica"/>
          <w:bCs/>
          <w:color w:val="000000"/>
        </w:rPr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>
          <w:rFonts w:ascii="Helvetica" w:hAnsi="Helvetica" w:cs="Cambria"/>
          <w:bCs/>
          <w:color w:val="000000"/>
        </w:rPr>
      </w:pPr>
      <w:r>
        <w:rPr>
          <w:rFonts w:cs="Cambria" w:ascii="Helvetica" w:hAnsi="Helvetica"/>
          <w:bCs/>
          <w:color w:val="000000"/>
        </w:rPr>
      </w:r>
    </w:p>
    <w:p>
      <w:pPr>
        <w:pStyle w:val="Normal"/>
        <w:spacing w:lineRule="auto" w:line="360"/>
        <w:jc w:val="both"/>
        <w:rPr>
          <w:rFonts w:ascii="Helvetica" w:hAnsi="Helvetica" w:cs="Cambria"/>
          <w:bCs/>
          <w:color w:val="000000"/>
        </w:rPr>
      </w:pPr>
      <w:r>
        <w:rPr>
          <w:rFonts w:cs="Cambria" w:ascii="Helvetica" w:hAnsi="Helvetica"/>
          <w:bCs/>
          <w:color w:val="000000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</w:rPr>
      </w:pPr>
      <w:r>
        <w:rPr>
          <w:rFonts w:cs="Cambria" w:ascii="Helvetica" w:hAnsi="Helvetica"/>
          <w:bCs/>
          <w:color w:val="000000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</w:rPr>
      </w:pPr>
      <w:r>
        <w:rPr>
          <w:rFonts w:cs="Cambria" w:ascii="Helvetica" w:hAnsi="Helvetica"/>
          <w:bCs/>
          <w:color w:val="000000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</w:rPr>
      </w:pPr>
      <w:r>
        <w:rPr>
          <w:rFonts w:cs="Cambria" w:ascii="Helvetica" w:hAnsi="Helvetica"/>
          <w:bCs/>
          <w:color w:val="000000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</w:rPr>
      </w:pPr>
      <w:r>
        <w:rPr>
          <w:rFonts w:cs="Cambria" w:ascii="Helvetica" w:hAnsi="Helvetica"/>
          <w:bCs/>
          <w:color w:val="000000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/>
          <w:b/>
          <w:i/>
          <w:i/>
          <w:iCs/>
          <w:color w:val="000000"/>
        </w:rPr>
      </w:pPr>
      <w:r>
        <w:rPr>
          <w:rFonts w:cs="Cambria" w:ascii="Helvetica" w:hAnsi="Helvetica"/>
          <w:b/>
          <w:i/>
          <w:iCs/>
          <w:color w:val="000000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/>
          <w:b/>
          <w:i/>
          <w:i/>
          <w:iCs/>
          <w:color w:val="000000"/>
        </w:rPr>
      </w:pPr>
      <w:r>
        <w:rPr>
          <w:rFonts w:cs="Cambria" w:ascii="Helvetica" w:hAnsi="Helvetica"/>
          <w:b/>
          <w:i/>
          <w:iCs/>
          <w:color w:val="000000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/>
          <w:b/>
          <w:i/>
          <w:i/>
          <w:iCs/>
          <w:color w:val="000000"/>
        </w:rPr>
      </w:pPr>
      <w:r>
        <w:rPr>
          <w:rFonts w:cs="Cambria" w:ascii="Helvetica" w:hAnsi="Helvetica"/>
          <w:b/>
          <w:i/>
          <w:iCs/>
          <w:color w:val="000000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/>
          <w:b/>
          <w:i/>
          <w:i/>
          <w:iCs/>
          <w:color w:val="000000"/>
        </w:rPr>
      </w:pPr>
      <w:r>
        <w:rPr>
          <w:rFonts w:cs="Cambria" w:ascii="Helvetica" w:hAnsi="Helvetica"/>
          <w:b/>
          <w:i/>
          <w:iCs/>
          <w:color w:val="000000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margin">
              <wp:posOffset>-1069975</wp:posOffset>
            </wp:positionH>
            <wp:positionV relativeFrom="paragraph">
              <wp:posOffset>-1260475</wp:posOffset>
            </wp:positionV>
            <wp:extent cx="7538085" cy="10610850"/>
            <wp:effectExtent l="0" t="0" r="0" b="0"/>
            <wp:wrapNone/>
            <wp:docPr id="1" name="Picture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</w:rPr>
      </w:pPr>
      <w:r>
        <w:rPr>
          <w:rFonts w:cs="Cambria" w:ascii="Helvetica" w:hAnsi="Helvetica"/>
          <w:bCs/>
          <w:color w:val="000000"/>
        </w:rPr>
      </w:r>
    </w:p>
    <w:p>
      <w:pPr>
        <w:pStyle w:val="Normal"/>
        <w:jc w:val="both"/>
        <w:rPr>
          <w:rFonts w:ascii="Helvetica" w:hAnsi="Helvetica" w:cs="Cambria"/>
          <w:bCs/>
          <w:color w:val="000000"/>
        </w:rPr>
      </w:pPr>
      <w:r>
        <w:rPr>
          <w:rFonts w:cs="Cambria" w:ascii="Helvetica" w:hAnsi="Helvetica"/>
          <w:bCs/>
          <w:color w:val="000000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spacing w:lineRule="auto" w:line="360"/>
        <w:jc w:val="both"/>
        <w:rPr>
          <w:rFonts w:ascii="Helvetica" w:hAnsi="Helvetica" w:cs="Cambria"/>
          <w:bCs/>
          <w:i/>
          <w:i/>
          <w:iCs/>
          <w:color w:val="000000"/>
        </w:rPr>
      </w:pPr>
      <w:r>
        <w:rPr>
          <w:rFonts w:cs="Cambria" w:ascii="Helvetica" w:hAnsi="Helvetica"/>
          <w:bCs/>
          <w:color w:val="000000"/>
        </w:rPr>
        <w:t xml:space="preserve">Nel far presente che la mortalità di bambini e ragazzi cardiopatici nella nostra realtà è scesa fino allo 0,5-0,4% contro il 3,7% della media europea, il </w:t>
      </w:r>
      <w:r>
        <w:rPr>
          <w:rFonts w:cs="Cambria" w:ascii="Helvetica" w:hAnsi="Helvetica"/>
          <w:b/>
          <w:bCs/>
          <w:color w:val="000000"/>
        </w:rPr>
        <w:t>prof  Pozzi</w:t>
      </w:r>
      <w:r>
        <w:rPr>
          <w:rFonts w:cs="Cambria" w:ascii="Helvetica" w:hAnsi="Helvetica"/>
          <w:bCs/>
          <w:color w:val="000000"/>
        </w:rPr>
        <w:t xml:space="preserve"> ha sottolineato “l</w:t>
      </w:r>
      <w:r>
        <w:rPr>
          <w:rFonts w:cs="Cambria" w:ascii="Helvetica" w:hAnsi="Helvetica"/>
          <w:bCs/>
          <w:i/>
          <w:iCs/>
          <w:color w:val="000000"/>
        </w:rPr>
        <w:t>'enorme salto di qualità”</w:t>
      </w:r>
      <w:r>
        <w:rPr>
          <w:rFonts w:cs="Cambria" w:ascii="Helvetica" w:hAnsi="Helvetica"/>
          <w:bCs/>
          <w:color w:val="000000"/>
        </w:rPr>
        <w:t xml:space="preserve"> dato dall'associazione dei genitori, nata nel 2016, alla vita dei piccoli pazienti durante, prima e dopo il ricovero.  “ </w:t>
      </w:r>
      <w:r>
        <w:rPr>
          <w:rFonts w:cs="Cambria" w:ascii="Helvetica" w:hAnsi="Helvetica"/>
          <w:bCs/>
          <w:i/>
          <w:iCs/>
          <w:color w:val="000000"/>
        </w:rPr>
        <w:t>Informare i bambini e i loro genitori fin dall'inizio e passo passo è fondamentale per il loro benessere, e grazie a interventi e strumenti innovativi e su misura quali la “cartella giocosa” si può ridurre lo stress psicologico e accompagnare piccoli e grandi verso i passaggi più delicati, come l'intervento chirurgico. L'associazione – che ha guadagnato una posizione di leadership sul piano  nazionale quanto alla preparazione e alla progettazione -  ha dato un impulso fortissimo all'operato del personale sanitario, e si è sviluppata una rete coesa ed estremamente efficace”.</w:t>
      </w:r>
    </w:p>
    <w:p>
      <w:pPr>
        <w:pStyle w:val="Normal"/>
        <w:spacing w:lineRule="auto" w:line="360"/>
        <w:jc w:val="both"/>
        <w:rPr>
          <w:rFonts w:ascii="Helvetica" w:hAnsi="Helvetica" w:cs="Cambria"/>
          <w:bCs/>
          <w:color w:val="000000"/>
        </w:rPr>
      </w:pPr>
      <w:r>
        <w:rPr>
          <w:rFonts w:cs="Cambria" w:ascii="Helvetica" w:hAnsi="Helvetica"/>
          <w:bCs/>
          <w:color w:val="000000"/>
        </w:rPr>
      </w:r>
    </w:p>
    <w:p>
      <w:pPr>
        <w:pStyle w:val="Normal"/>
        <w:spacing w:lineRule="auto" w:line="360"/>
        <w:jc w:val="both"/>
        <w:rPr>
          <w:rFonts w:ascii="Helvetica" w:hAnsi="Helvetica" w:cs="Cambria"/>
          <w:bCs/>
          <w:i/>
          <w:i/>
          <w:iCs/>
          <w:color w:val="000000"/>
        </w:rPr>
      </w:pPr>
      <w:r>
        <w:rPr>
          <w:rFonts w:cs="Cambria" w:ascii="Helvetica" w:hAnsi="Helvetica"/>
          <w:bCs/>
          <w:color w:val="000000"/>
        </w:rPr>
        <w:t xml:space="preserve">Da tempo a fianco dell’Associazione Un Battito di Ali e del reparto del prof. Pozzi, </w:t>
      </w:r>
      <w:r>
        <w:rPr>
          <w:rFonts w:cs="Cambria" w:ascii="Helvetica" w:hAnsi="Helvetica"/>
          <w:b/>
          <w:bCs/>
          <w:color w:val="000000"/>
        </w:rPr>
        <w:t>Clementoni,</w:t>
      </w:r>
      <w:r>
        <w:rPr>
          <w:rFonts w:cs="Cambria" w:ascii="Helvetica" w:hAnsi="Helvetica"/>
          <w:bCs/>
          <w:color w:val="000000"/>
        </w:rPr>
        <w:t xml:space="preserve"> azienda leader nell’ideazione e produzione di giocattoli, sosterrà anche quest’anno il progetto. </w:t>
      </w:r>
      <w:r>
        <w:rPr>
          <w:rFonts w:cs="Cambria" w:ascii="Helvetica" w:hAnsi="Helvetica"/>
          <w:bCs/>
          <w:i/>
          <w:iCs/>
          <w:color w:val="000000"/>
        </w:rPr>
        <w:t xml:space="preserve"> 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hd w:val="clear" w:fill="FFFFFF"/>
        <w:spacing w:lineRule="auto" w:line="360"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  <w:drawing>
          <wp:anchor behindDoc="0" distT="0" distB="0" distL="114300" distR="114300" simplePos="0" locked="0" layoutInCell="1" allowOverlap="1" relativeHeight="3">
            <wp:simplePos x="0" y="0"/>
            <wp:positionH relativeFrom="margin">
              <wp:posOffset>-1061085</wp:posOffset>
            </wp:positionH>
            <wp:positionV relativeFrom="paragraph">
              <wp:posOffset>-946150</wp:posOffset>
            </wp:positionV>
            <wp:extent cx="7539990" cy="10391775"/>
            <wp:effectExtent l="0" t="0" r="0" b="0"/>
            <wp:wrapNone/>
            <wp:docPr id="2" name="Immagine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  <w:drawing>
          <wp:anchor behindDoc="0" distT="0" distB="0" distL="114300" distR="114300" simplePos="0" locked="0" layoutInCell="1" allowOverlap="1" relativeHeight="4">
            <wp:simplePos x="0" y="0"/>
            <wp:positionH relativeFrom="margin">
              <wp:posOffset>-1050925</wp:posOffset>
            </wp:positionH>
            <wp:positionV relativeFrom="paragraph">
              <wp:posOffset>-1260475</wp:posOffset>
            </wp:positionV>
            <wp:extent cx="7487285" cy="10692130"/>
            <wp:effectExtent l="0" t="0" r="0" b="0"/>
            <wp:wrapNone/>
            <wp:docPr id="3" name="Immagine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Web"/>
        <w:shd w:val="clear" w:fill="FFFFFF"/>
        <w:spacing w:before="280" w:after="280"/>
        <w:jc w:val="both"/>
        <w:rPr>
          <w:rFonts w:ascii="Helvetica" w:hAnsi="Helvetica" w:cs="Cambria"/>
          <w:bCs/>
          <w:color w:val="000000"/>
          <w:sz w:val="32"/>
          <w:szCs w:val="32"/>
        </w:rPr>
      </w:pPr>
      <w:r>
        <w:rPr>
          <w:rFonts w:cs="Cambria" w:ascii="Helvetica" w:hAnsi="Helvetica"/>
          <w:bCs/>
          <w:color w:val="000000"/>
          <w:sz w:val="32"/>
          <w:szCs w:val="32"/>
        </w:rPr>
      </w:r>
    </w:p>
    <w:p>
      <w:pPr>
        <w:pStyle w:val="Normal"/>
        <w:spacing w:before="0" w:after="80"/>
        <w:jc w:val="both"/>
        <w:rPr/>
      </w:pPr>
      <w:r>
        <w:rPr/>
      </w:r>
    </w:p>
    <w:sectPr>
      <w:headerReference w:type="default" r:id="rId5"/>
      <w:footerReference w:type="default" r:id="rId6"/>
      <w:type w:val="nextPage"/>
      <w:pgSz w:w="11906" w:h="16838"/>
      <w:pgMar w:left="1701" w:right="1274" w:header="426" w:top="1985" w:footer="616" w:bottom="1276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stral"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Bodoni MT"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tabs>
        <w:tab w:val="center" w:pos="4819" w:leader="none"/>
        <w:tab w:val="left" w:pos="5970" w:leader="none"/>
        <w:tab w:val="right" w:pos="9638" w:leader="none"/>
      </w:tabs>
      <w:jc w:val="center"/>
      <w:rPr>
        <w:rFonts w:ascii="Bodoni MT" w:hAnsi="Bodoni MT" w:cs="Arial"/>
        <w:b/>
        <w:b/>
        <w:bCs/>
        <w:sz w:val="20"/>
        <w:szCs w:val="20"/>
        <w:lang w:val="en-US"/>
      </w:rPr>
    </w:pPr>
    <w:r>
      <w:rPr>
        <w:b/>
        <w:bCs/>
        <w:sz w:val="20"/>
        <w:szCs w:val="20"/>
        <w:lang w:val="en-US"/>
      </w:rPr>
      <w:t>MAP</w:t>
    </w:r>
    <w:r>
      <w:rPr>
        <w:rFonts w:cs="Arial" w:ascii="Georgia" w:hAnsi="Georgia"/>
        <w:b/>
        <w:bCs/>
        <w:sz w:val="20"/>
        <w:szCs w:val="20"/>
        <w:lang w:val="en-US"/>
      </w:rPr>
      <w:t xml:space="preserve"> </w:t>
    </w:r>
    <w:r>
      <w:rPr>
        <w:rFonts w:cs="Arial" w:ascii="Bodoni MT" w:hAnsi="Bodoni MT"/>
        <w:b/>
        <w:bCs/>
        <w:sz w:val="20"/>
        <w:szCs w:val="20"/>
        <w:lang w:val="en-US"/>
      </w:rPr>
      <w:t>Press Office</w:t>
    </w:r>
  </w:p>
  <w:p>
    <w:pPr>
      <w:pStyle w:val="Pidipagina"/>
      <w:tabs>
        <w:tab w:val="center" w:pos="4422" w:leader="none"/>
        <w:tab w:val="center" w:pos="4819" w:leader="none"/>
        <w:tab w:val="left" w:pos="8115" w:leader="none"/>
        <w:tab w:val="right" w:pos="9638" w:leader="none"/>
      </w:tabs>
      <w:jc w:val="center"/>
      <w:rPr>
        <w:rFonts w:ascii="Calibri" w:hAnsi="Calibri"/>
        <w:sz w:val="20"/>
        <w:szCs w:val="20"/>
        <w:lang w:val="en-US"/>
      </w:rPr>
    </w:pPr>
    <w:r>
      <w:rPr>
        <w:rFonts w:cs="Arial" w:ascii="Bodoni MT" w:hAnsi="Bodoni MT"/>
        <w:sz w:val="18"/>
        <w:szCs w:val="18"/>
        <w:lang w:val="en-US"/>
      </w:rPr>
      <w:t xml:space="preserve">T. +39 0733 672042   -   M. +39 3939186565   -  pressoffice@mapwork.it   -   </w:t>
    </w:r>
    <w:r>
      <w:rPr>
        <w:rFonts w:cs="Arial" w:ascii="Bodoni MT" w:hAnsi="Bodoni MT"/>
        <w:sz w:val="18"/>
        <w:szCs w:val="18"/>
        <w:lang w:val="en-US"/>
      </w:rPr>
      <w:drawing>
        <wp:inline distT="0" distB="0" distL="0" distR="0">
          <wp:extent cx="57150" cy="95250"/>
          <wp:effectExtent l="0" t="0" r="0" b="0"/>
          <wp:docPr id="6" name="Immagin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150" cy="95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 w:ascii="Bodoni MT" w:hAnsi="Bodoni MT"/>
        <w:sz w:val="18"/>
        <w:szCs w:val="18"/>
        <w:lang w:val="en-US"/>
      </w:rPr>
      <w:t xml:space="preserve"> </w:t>
    </w:r>
    <w:r>
      <w:rPr>
        <w:rFonts w:cs="Arial" w:ascii="Bodoni MT" w:hAnsi="Bodoni MT"/>
        <w:sz w:val="18"/>
        <w:szCs w:val="18"/>
        <w:lang w:val="en-US"/>
      </w:rPr>
      <w:drawing>
        <wp:inline distT="0" distB="0" distL="0" distR="0">
          <wp:extent cx="114300" cy="85725"/>
          <wp:effectExtent l="0" t="0" r="0" b="0"/>
          <wp:docPr id="7" name="Immagine6" descr="twitter-bird-icon-black-and-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6" descr="twitter-bird-icon-black-and-whit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0" t="0" r="0" b="13481"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</w:t>
    </w:r>
    <w:r>
      <w:rPr>
        <w:lang w:val="en-US"/>
      </w:rPr>
      <w:drawing>
        <wp:inline distT="0" distB="0" distL="0" distR="0">
          <wp:extent cx="104775" cy="104775"/>
          <wp:effectExtent l="0" t="0" r="0" b="0"/>
          <wp:docPr id="8" name="Immagine7" descr="instagram-xx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7" descr="instagram-xxl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0" r="0" b="10438"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</w:t>
    </w:r>
    <w:r>
      <w:rPr>
        <w:lang w:val="en-US"/>
      </w:rPr>
      <w:drawing>
        <wp:inline distT="0" distB="0" distL="0" distR="0">
          <wp:extent cx="85725" cy="104775"/>
          <wp:effectExtent l="0" t="0" r="0" b="0"/>
          <wp:docPr id="9" name="Immagine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8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5725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</w:t>
    </w:r>
    <w:r>
      <w:rPr>
        <w:lang w:val="en-US"/>
      </w:rPr>
      <w:drawing>
        <wp:inline distT="0" distB="0" distL="0" distR="0">
          <wp:extent cx="85725" cy="95250"/>
          <wp:effectExtent l="0" t="0" r="0" b="0"/>
          <wp:docPr id="10" name="Immagine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9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85725" cy="95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</w:t>
    </w:r>
    <w:r>
      <w:rPr>
        <w:lang w:val="en-US"/>
      </w:rPr>
      <w:drawing>
        <wp:inline distT="0" distB="0" distL="0" distR="0">
          <wp:extent cx="95250" cy="95250"/>
          <wp:effectExtent l="0" t="0" r="0" b="0"/>
          <wp:docPr id="11" name="Immagine1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10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/>
        <w:sz w:val="20"/>
        <w:szCs w:val="20"/>
        <w:lang w:val="en-US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jc w:val="center"/>
      <w:rPr/>
    </w:pPr>
    <w:r>
      <w:rPr/>
      <w:drawing>
        <wp:inline distT="0" distB="0" distL="0" distR="0">
          <wp:extent cx="3500120" cy="570865"/>
          <wp:effectExtent l="0" t="0" r="0" b="0"/>
          <wp:docPr id="4" name="Immagin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81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3500120" cy="570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4909820</wp:posOffset>
          </wp:positionH>
          <wp:positionV relativeFrom="paragraph">
            <wp:posOffset>-38100</wp:posOffset>
          </wp:positionV>
          <wp:extent cx="752475" cy="778510"/>
          <wp:effectExtent l="0" t="0" r="0" b="0"/>
          <wp:wrapSquare wrapText="largest"/>
          <wp:docPr id="5" name="Immagin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78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a7e34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it-IT" w:eastAsia="it-IT" w:bidi="ar-SA"/>
    </w:rPr>
  </w:style>
  <w:style w:type="paragraph" w:styleId="Titolo1">
    <w:name w:val="Titolo 1"/>
    <w:basedOn w:val="Normal"/>
    <w:qFormat/>
    <w:rsid w:val="004d65df"/>
    <w:pPr>
      <w:keepNext/>
      <w:jc w:val="both"/>
      <w:outlineLvl w:val="0"/>
    </w:pPr>
    <w:rPr>
      <w:b/>
      <w:bCs/>
    </w:rPr>
  </w:style>
  <w:style w:type="paragraph" w:styleId="Titolo2">
    <w:name w:val="Titolo 2"/>
    <w:basedOn w:val="Normal"/>
    <w:link w:val="Titolo2Carattere"/>
    <w:qFormat/>
    <w:rsid w:val="004d65df"/>
    <w:pPr>
      <w:keepNext/>
      <w:outlineLvl w:val="1"/>
    </w:pPr>
    <w:rPr>
      <w:b/>
    </w:rPr>
  </w:style>
  <w:style w:type="paragraph" w:styleId="Titolo3">
    <w:name w:val="Titolo 3"/>
    <w:basedOn w:val="Normal"/>
    <w:link w:val="Titolo3Carattere"/>
    <w:uiPriority w:val="9"/>
    <w:unhideWhenUsed/>
    <w:qFormat/>
    <w:rsid w:val="00b74731"/>
    <w:pPr>
      <w:keepNext/>
      <w:keepLines/>
      <w:spacing w:before="40" w:after="0"/>
      <w:outlineLvl w:val="2"/>
    </w:pPr>
    <w:rPr>
      <w:rFonts w:ascii="Cambria" w:hAnsi="Cambria" w:cs=""/>
      <w:color w:val="243F60"/>
    </w:rPr>
  </w:style>
  <w:style w:type="paragraph" w:styleId="Titolo4">
    <w:name w:val="Titolo 4"/>
    <w:basedOn w:val="Normal"/>
    <w:link w:val="Titolo4Carattere"/>
    <w:uiPriority w:val="9"/>
    <w:unhideWhenUsed/>
    <w:qFormat/>
    <w:rsid w:val="0057134a"/>
    <w:pPr>
      <w:keepNext/>
      <w:keepLines/>
      <w:spacing w:before="40" w:after="0"/>
      <w:outlineLvl w:val="3"/>
    </w:pPr>
    <w:rPr>
      <w:rFonts w:ascii="Cambria" w:hAnsi="Cambria" w:cs=""/>
      <w:i/>
      <w:iCs/>
      <w:color w:val="365F9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basedOn w:val="DefaultParagraphFont"/>
    <w:semiHidden/>
    <w:rsid w:val="004d65df"/>
    <w:rPr>
      <w:color w:val="0000FF"/>
      <w:u w:val="single"/>
      <w:lang w:val="zxx" w:eastAsia="zxx" w:bidi="zxx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c516cf"/>
    <w:rPr>
      <w:rFonts w:ascii="Tahoma" w:hAnsi="Tahoma" w:cs="Tahoma"/>
      <w:sz w:val="16"/>
      <w:szCs w:val="16"/>
    </w:rPr>
  </w:style>
  <w:style w:type="character" w:styleId="Titolo3Carattere" w:customStyle="1">
    <w:name w:val="Titolo 3 Carattere"/>
    <w:basedOn w:val="DefaultParagraphFont"/>
    <w:link w:val="Titolo3"/>
    <w:uiPriority w:val="9"/>
    <w:qFormat/>
    <w:rsid w:val="00b74731"/>
    <w:rPr>
      <w:rFonts w:ascii="Cambria" w:hAnsi="Cambria" w:cs=""/>
      <w:color w:val="243F60"/>
      <w:sz w:val="24"/>
      <w:szCs w:val="24"/>
    </w:rPr>
  </w:style>
  <w:style w:type="character" w:styleId="PidipaginaCarattere" w:customStyle="1">
    <w:name w:val="Piè di pagina Carattere"/>
    <w:basedOn w:val="DefaultParagraphFont"/>
    <w:link w:val="Pidipagina"/>
    <w:qFormat/>
    <w:rsid w:val="00432a4c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395cad"/>
    <w:rPr>
      <w:color w:val="605E5C"/>
      <w:shd w:fill="E1DFDD" w:val="clear"/>
    </w:rPr>
  </w:style>
  <w:style w:type="character" w:styleId="Titolo2Carattere" w:customStyle="1">
    <w:name w:val="Titolo 2 Carattere"/>
    <w:basedOn w:val="DefaultParagraphFont"/>
    <w:link w:val="Titolo2"/>
    <w:qFormat/>
    <w:rsid w:val="0057134a"/>
    <w:rPr>
      <w:b/>
      <w:sz w:val="24"/>
      <w:szCs w:val="24"/>
    </w:rPr>
  </w:style>
  <w:style w:type="character" w:styleId="Titolo4Carattere" w:customStyle="1">
    <w:name w:val="Titolo 4 Carattere"/>
    <w:basedOn w:val="DefaultParagraphFont"/>
    <w:link w:val="Titolo4"/>
    <w:uiPriority w:val="9"/>
    <w:qFormat/>
    <w:rsid w:val="0057134a"/>
    <w:rPr>
      <w:rFonts w:ascii="Cambria" w:hAnsi="Cambria" w:cs=""/>
      <w:i/>
      <w:iCs/>
      <w:color w:val="365F91"/>
      <w:sz w:val="24"/>
      <w:szCs w:val="24"/>
    </w:rPr>
  </w:style>
  <w:style w:type="character" w:styleId="Strong">
    <w:name w:val="Strong"/>
    <w:basedOn w:val="DefaultParagraphFont"/>
    <w:uiPriority w:val="22"/>
    <w:qFormat/>
    <w:rsid w:val="0057134a"/>
    <w:rPr>
      <w:b/>
      <w:bCs/>
    </w:rPr>
  </w:style>
  <w:style w:type="character" w:styleId="ListLabel1">
    <w:name w:val="ListLabel 1"/>
    <w:qFormat/>
    <w:rPr>
      <w:rFonts w:eastAsia="Times New Roman" w:cs="Times New Roman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eastAsia="Times New Roman" w:cs="Cambria"/>
    </w:rPr>
  </w:style>
  <w:style w:type="character" w:styleId="ListLabel4">
    <w:name w:val="ListLabel 4"/>
    <w:qFormat/>
    <w:rPr>
      <w:rFonts w:eastAsia="Calibri" w:cs="Calibri"/>
    </w:rPr>
  </w:style>
  <w:style w:type="character" w:styleId="ListLabel5">
    <w:name w:val="ListLabel 5"/>
    <w:qFormat/>
    <w:rPr>
      <w:b/>
      <w:bCs/>
    </w:rPr>
  </w:style>
  <w:style w:type="character" w:styleId="ListLabel6">
    <w:name w:val="ListLabel 6"/>
    <w:qFormat/>
    <w:rPr>
      <w:rFonts w:eastAsia="Times New Roman" w:cs="Helvetica"/>
    </w:rPr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Corpo del testo"/>
    <w:basedOn w:val="Normal"/>
    <w:semiHidden/>
    <w:rsid w:val="004d65df"/>
    <w:pPr>
      <w:spacing w:lineRule="auto" w:line="288" w:before="0" w:after="140"/>
      <w:jc w:val="both"/>
    </w:pPr>
    <w:rPr/>
  </w:style>
  <w:style w:type="paragraph" w:styleId="Elenco">
    <w:name w:val="Elenco"/>
    <w:basedOn w:val="Corpodeltesto"/>
    <w:pPr/>
    <w:rPr>
      <w:rFonts w:cs="Lucida Sans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Intestazione">
    <w:name w:val="Intestazione"/>
    <w:basedOn w:val="Normal"/>
    <w:semiHidden/>
    <w:rsid w:val="004d65df"/>
    <w:pPr>
      <w:tabs>
        <w:tab w:val="center" w:pos="4819" w:leader="none"/>
        <w:tab w:val="right" w:pos="9638" w:leader="none"/>
      </w:tabs>
    </w:pPr>
    <w:rPr/>
  </w:style>
  <w:style w:type="paragraph" w:styleId="Pidipagina">
    <w:name w:val="Piè di pagina"/>
    <w:basedOn w:val="Normal"/>
    <w:link w:val="PidipaginaCarattere"/>
    <w:rsid w:val="004d65df"/>
    <w:pPr>
      <w:tabs>
        <w:tab w:val="center" w:pos="4819" w:leader="none"/>
        <w:tab w:val="right" w:pos="9638" w:leader="none"/>
      </w:tabs>
    </w:pPr>
    <w:rPr/>
  </w:style>
  <w:style w:type="paragraph" w:styleId="BodyText3">
    <w:name w:val="Body Text 3"/>
    <w:basedOn w:val="Normal"/>
    <w:semiHidden/>
    <w:qFormat/>
    <w:rsid w:val="004d65df"/>
    <w:pPr>
      <w:jc w:val="both"/>
    </w:pPr>
    <w:rPr>
      <w:color w:val="000000"/>
      <w:szCs w:val="20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c516cf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6a23"/>
    <w:pPr>
      <w:spacing w:before="0" w:after="0"/>
      <w:ind w:left="720" w:right="0" w:hanging="0"/>
      <w:contextualSpacing/>
    </w:pPr>
    <w:rPr/>
  </w:style>
  <w:style w:type="paragraph" w:styleId="Default" w:customStyle="1">
    <w:name w:val="Default"/>
    <w:qFormat/>
    <w:rsid w:val="001704ec"/>
    <w:pPr>
      <w:widowControl/>
      <w:suppressAutoHyphens w:val="true"/>
      <w:bidi w:val="0"/>
      <w:jc w:val="left"/>
    </w:pPr>
    <w:rPr>
      <w:rFonts w:ascii="Mistral" w:hAnsi="Mistral" w:eastAsia="Times New Roman" w:cs="Mistral"/>
      <w:color w:val="000000"/>
      <w:sz w:val="24"/>
      <w:szCs w:val="24"/>
      <w:lang w:val="it-IT" w:eastAsia="it-IT" w:bidi="ar-SA"/>
    </w:rPr>
  </w:style>
  <w:style w:type="paragraph" w:styleId="NormalWeb">
    <w:name w:val="Normal (Web)"/>
    <w:basedOn w:val="Normal"/>
    <w:uiPriority w:val="99"/>
    <w:unhideWhenUsed/>
    <w:qFormat/>
    <w:rsid w:val="00395cad"/>
    <w:pPr>
      <w:spacing w:before="0" w:after="280"/>
    </w:pPr>
    <w:rPr/>
  </w:style>
  <w:style w:type="paragraph" w:styleId="Evcsttext" w:customStyle="1">
    <w:name w:val="evc-st-text"/>
    <w:basedOn w:val="Normal"/>
    <w:qFormat/>
    <w:rsid w:val="00395cad"/>
    <w:pPr>
      <w:spacing w:before="0" w:after="280"/>
    </w:pPr>
    <w:rPr/>
  </w:style>
  <w:style w:type="paragraph" w:styleId="NoSpacing">
    <w:name w:val="No Spacing"/>
    <w:uiPriority w:val="1"/>
    <w:qFormat/>
    <w:rsid w:val="003a5ff8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it-IT" w:eastAsia="it-IT" w:bidi="ar-SA"/>
    </w:rPr>
  </w:style>
  <w:style w:type="paragraph" w:styleId="Quotations">
    <w:name w:val="Quotations"/>
    <w:basedOn w:val="Normal"/>
    <w:qFormat/>
    <w:pPr/>
    <w:rPr/>
  </w:style>
  <w:style w:type="paragraph" w:styleId="Titoloprincipale">
    <w:name w:val="Titolo principale"/>
    <w:basedOn w:val="Titolo"/>
    <w:pPr/>
    <w:rPr/>
  </w:style>
  <w:style w:type="paragraph" w:styleId="Sottotitolo">
    <w:name w:val="Sottotitolo"/>
    <w:basedOn w:val="Titolo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11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gif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 lettera</Template>
  <TotalTime>0</TotalTime>
  <Application>LibreOffice/4.4.7.2$Windows_x86 LibreOffice_project/f3153a8b245191196a4b6b9abd1d0da16eead600</Application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2022-09-09T09:33:00Z</dcterms:created>
  <dc:creator>Utente06</dc:creator>
  <dc:language>it-IT</dc:language>
  <cp:lastModifiedBy>Licenza Office 1</cp:lastModifiedBy>
  <cp:lastPrinted>2022-09-29T12:25:55Z</cp:lastPrinted>
  <dcterms:modified xsi:type="dcterms:W3CDTF">2022-09-12T06:33:00Z</dcterms:modified>
  <cp:revision>3</cp:revision>
  <dc:title>Spett</dc:title>
</cp:coreProperties>
</file>