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cs="Times New Roman" w:ascii="Liberation Serif" w:hAnsi="Liberation Serif"/>
          <w:b/>
          <w:bCs/>
          <w:iCs/>
          <w:color w:val="000000"/>
          <w:sz w:val="22"/>
          <w:szCs w:val="22"/>
          <w:lang w:eastAsia="it-IT"/>
        </w:rPr>
        <w:tab/>
        <w:tab/>
        <w:tab/>
        <w:tab/>
        <w:tab/>
        <w:tab/>
        <w:tab/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Allegato n. 1 </w:t>
      </w:r>
      <w:r>
        <w:rPr>
          <w:rFonts w:ascii="Liberation Serif" w:hAnsi="Liberation Serif"/>
          <w:color w:val="000000"/>
          <w:sz w:val="22"/>
          <w:szCs w:val="22"/>
        </w:rPr>
        <w:t>(Modulo di domanda)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AVVISO N°  </w:t>
      </w:r>
      <w:r>
        <w:rPr>
          <w:rFonts w:ascii="Liberation Serif" w:hAnsi="Liberation Serif"/>
          <w:color w:val="000000"/>
          <w:sz w:val="32"/>
          <w:szCs w:val="32"/>
        </w:rPr>
        <w:t xml:space="preserve">13 </w:t>
      </w:r>
      <w:r>
        <w:rPr>
          <w:rFonts w:ascii="Liberation Serif" w:hAnsi="Liberation Serif"/>
          <w:color w:val="000000"/>
          <w:sz w:val="22"/>
          <w:szCs w:val="22"/>
        </w:rPr>
        <w:t>/2019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</w:r>
    </w:p>
    <w:p>
      <w:pPr>
        <w:pStyle w:val="Normal"/>
        <w:suppressAutoHyphens w:val="true"/>
        <w:ind w:left="5664" w:right="0" w:firstLine="708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</w:t>
      </w:r>
      <w:r>
        <w:rPr>
          <w:rFonts w:ascii="Liberation Serif" w:hAnsi="Liberation Serif"/>
          <w:color w:val="000000"/>
          <w:sz w:val="22"/>
          <w:szCs w:val="22"/>
        </w:rPr>
        <w:t>Al Sig. SINDACO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>del Comune di ANCONA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>Largo XXIV Maggio, 1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>60123 – ANCONA</w:t>
      </w:r>
    </w:p>
    <w:p>
      <w:pPr>
        <w:pStyle w:val="Normal"/>
        <w:suppressAutoHyphens w:val="tru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Il/La sottoscritto/a __________________________________________________________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chiede di essere ammesso/a a partecipare alla procedura di MOBILITA’ ESTERNA VOLONTARIA mediante selezione per titoli e prova pratico - operativa per la copertura a tempo pieno e indeterminato d</w:t>
      </w:r>
      <w:bookmarkStart w:id="0" w:name="__DdeLink__1432_116393554"/>
      <w:bookmarkStart w:id="1" w:name="__Fieldmark__509_1722275800"/>
      <w:bookmarkStart w:id="2" w:name="__Fieldmark__3624_753204863"/>
      <w:bookmarkStart w:id="3" w:name="Unknown1"/>
      <w:bookmarkEnd w:id="1"/>
      <w:bookmarkEnd w:id="2"/>
      <w:bookmarkEnd w:id="3"/>
      <w:r>
        <w:rPr>
          <w:rFonts w:ascii="Liberation Serif" w:hAnsi="Liberation Serif"/>
          <w:color w:val="000000"/>
          <w:sz w:val="22"/>
          <w:szCs w:val="22"/>
        </w:rPr>
        <w:t>i</w:t>
      </w:r>
      <w:bookmarkEnd w:id="0"/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n. 3 posti di  COLLABORATORE TECNICO Cat. B/1, 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</w:rPr>
        <w:t xml:space="preserve">presso il </w:t>
      </w:r>
      <w:r>
        <w:rPr>
          <w:rFonts w:ascii="Liberation Serif" w:hAnsi="Liberation Serif"/>
          <w:color w:val="000000"/>
          <w:sz w:val="22"/>
          <w:szCs w:val="22"/>
        </w:rPr>
        <w:t>Comune di Ancona.</w:t>
      </w:r>
    </w:p>
    <w:p>
      <w:pPr>
        <w:pStyle w:val="Normal"/>
        <w:suppressAutoHyphens w:val="true"/>
        <w:ind w:left="0" w:right="0" w:firstLine="708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A tal fine, sotto la propria responsabilità ai sensi del D.P.R. 445/2000 e consapevole delle sanzioni penali ex art. 76 nonché delle conseguenze di cui all’art. 75 del medesimo D.P.R., in caso di false dichiarazioni</w:t>
      </w:r>
    </w:p>
    <w:p>
      <w:pPr>
        <w:pStyle w:val="Titolo7"/>
        <w:suppressAutoHyphens w:val="true"/>
        <w:ind w:left="0" w:right="0" w:hanging="0"/>
        <w:jc w:val="center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DICHIARA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1)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nato/a a ____________________________________ (_______)  il ____________________,  C.F. _____________________________________________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2)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residente in ________________________________________(C.A.P.) ____________ (Prov.) ______ Via ____________________________ n. _______ telefono ______/____________ cell. ________________</w:t>
      </w:r>
      <w:r>
        <w:rPr>
          <w:rFonts w:ascii="Liberation Serif" w:hAnsi="Liberation Serif"/>
          <w:b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>e mail /pec   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Precisa anche l'esatto recapito, se diverso dalla residenza, al quale devono essere inviate le comunicazioni relative alla presente selezione: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_______________________________________________________________________________;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3) </w:t>
      </w:r>
      <w:bookmarkStart w:id="4" w:name="__DdeLink__808_1419189752"/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bookmarkEnd w:id="4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 xml:space="preserve">di essere in servizio, con rapporto di lavoro a tempo indeterminato con inquadramento in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Cat. B/1</w:t>
      </w:r>
      <w:r>
        <w:rPr>
          <w:rFonts w:ascii="Liberation Serif" w:hAnsi="Liberation Serif"/>
          <w:color w:val="000000"/>
          <w:sz w:val="22"/>
          <w:szCs w:val="22"/>
        </w:rPr>
        <w:t xml:space="preserve"> ( o comunque corrispondente alla Cat. B/1 CCNL Regioni e Autonomie Locali) come</w:t>
      </w:r>
      <w:bookmarkStart w:id="5" w:name="__Fieldmark__510_1722275800"/>
      <w:bookmarkStart w:id="6" w:name="__Fieldmark__3652_753204863"/>
      <w:bookmarkStart w:id="7" w:name="Unknown2"/>
      <w:bookmarkEnd w:id="5"/>
      <w:bookmarkEnd w:id="6"/>
      <w:bookmarkEnd w:id="7"/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b/>
          <w:color w:val="000000"/>
          <w:sz w:val="22"/>
          <w:szCs w:val="22"/>
        </w:rPr>
        <w:t>Collaboratore Tecnico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o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dicitura ragguagliabile</w:t>
      </w:r>
      <w:r>
        <w:rPr>
          <w:rFonts w:ascii="Liberation Serif" w:hAnsi="Liberation Serif"/>
          <w:color w:val="000000"/>
          <w:sz w:val="22"/>
          <w:szCs w:val="22"/>
        </w:rPr>
        <w:t>, presso la seguente Pubblica Amministrazione :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_____________________________________________________________________________; 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4) 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 </w:t>
      </w:r>
      <w:r>
        <w:rPr>
          <w:rFonts w:ascii="Liberation Serif" w:hAnsi="Liberation Serif"/>
          <w:color w:val="000000"/>
          <w:sz w:val="22"/>
          <w:szCs w:val="22"/>
        </w:rPr>
        <w:t>di aver superato positivamente il periodo di prova presso l’Amministrazione di provenienza;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5) 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</w:rPr>
        <w:t>di essere in possesso della patente di guida di tipo B;</w:t>
      </w:r>
    </w:p>
    <w:p>
      <w:pPr>
        <w:pStyle w:val="Normal"/>
        <w:spacing w:before="120" w:after="0"/>
        <w:ind w:left="0" w:right="0" w:hanging="0"/>
        <w:jc w:val="both"/>
        <w:rPr>
          <w:rFonts w:cs="Times New Roman"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6)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 xml:space="preserve">□ 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cs="Times New Roman" w:ascii="Liberation Serif" w:hAnsi="Liberation Serif"/>
          <w:color w:val="000000"/>
          <w:sz w:val="22"/>
          <w:szCs w:val="22"/>
        </w:rPr>
        <w:t>di aver svolto il seguente servizio presso Pubbliche Amministrazioni in categoria e profilo relativo al posto da ricoprire o ragguagliabile (Collaboratore Tecnico B/1):</w:t>
      </w:r>
    </w:p>
    <w:p>
      <w:pPr>
        <w:pStyle w:val="Normal"/>
        <w:spacing w:lineRule="auto" w:line="240"/>
        <w:ind w:left="0" w:right="0" w:hanging="0"/>
        <w:rPr>
          <w:rFonts w:cs="Times New Roman" w:ascii="Liberation Serif" w:hAnsi="Liberation Serif"/>
          <w:color w:val="000000"/>
          <w:sz w:val="22"/>
          <w:szCs w:val="22"/>
        </w:rPr>
      </w:pPr>
      <w:bookmarkStart w:id="8" w:name="__Fieldmark__618_1369411204"/>
      <w:bookmarkEnd w:id="8"/>
      <w:r>
        <w:rPr>
          <w:rFonts w:cs="Times New Roman" w:ascii="Liberation Serif" w:hAnsi="Liberation Serif"/>
          <w:color w:val="000000"/>
          <w:sz w:val="22"/>
          <w:szCs w:val="22"/>
        </w:rPr>
        <w:tab/>
      </w:r>
    </w:p>
    <w:tbl>
      <w:tblPr>
        <w:jc w:val="left"/>
        <w:tblInd w:w="-90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70" w:type="dxa"/>
        </w:tblCellMar>
      </w:tblPr>
      <w:tblGrid>
        <w:gridCol w:w="2712"/>
        <w:gridCol w:w="3240"/>
        <w:gridCol w:w="3645"/>
      </w:tblGrid>
      <w:tr>
        <w:trPr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firstLine="110"/>
              <w:jc w:val="center"/>
              <w:rPr>
                <w:rFonts w:cs="Times New Roman"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- Denominazione e sede datore di lavoro 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 xml:space="preserve">- sede di lavoro </w:t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/>
                <w:color w:val="000000"/>
                <w:sz w:val="22"/>
                <w:szCs w:val="22"/>
              </w:rPr>
              <w:t>TIPOLOGIA RAPPORTO DI LAVORO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- attività lavorativa subordinata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(specificate Categoria , profilo, n di ore se part time)</w:t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/>
                <w:color w:val="000000"/>
                <w:sz w:val="22"/>
                <w:szCs w:val="22"/>
              </w:rPr>
              <w:t>DURATA RAPPORTO DI LAVORO</w:t>
            </w: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(indicare dettagliatamente i periodi: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- data inizio e fine - le eventuali interruzioni)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- gg.mm.aa. -</w:t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 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nil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nil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645" w:type="dxa"/>
            <w:tcBorders>
              <w:top w:val="nil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Dal ___/___/____ al ___/___/____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709" w:leader="none"/>
        </w:tabs>
        <w:suppressAutoHyphens w:val="fals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false"/>
        <w:rPr>
          <w:rFonts w:eastAsia="Times New Roman" w:cs="Times New Roman" w:ascii="Liberation Serif" w:hAnsi="Liberation Serif"/>
          <w:iCs/>
          <w:color w:val="000000"/>
          <w:sz w:val="22"/>
          <w:szCs w:val="22"/>
          <w:shd w:fill="FFFFFF" w:val="clear"/>
        </w:rPr>
      </w:pP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>7)</w:t>
      </w:r>
      <w:bookmarkStart w:id="9" w:name="__DdeLink__2886_997423324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bookmarkEnd w:id="9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di possedere l’idoneità psico-fisica all’espletamento delle mansioni proprie del profilo professionale, senza prescrizioni</w:t>
      </w:r>
      <w:r>
        <w:rPr>
          <w:rFonts w:eastAsia="Times New Roman" w:cs="Times New Roman" w:ascii="Liberation Serif" w:hAnsi="Liberation Serif"/>
          <w:iCs/>
          <w:color w:val="000000"/>
          <w:sz w:val="22"/>
          <w:szCs w:val="22"/>
          <w:shd w:fill="FFFFFF" w:val="clear"/>
        </w:rPr>
        <w:t xml:space="preserve"> o limitazioni tali da precludere lo svolgimento delle mansioni specifiche richieste dal profilo;</w:t>
      </w:r>
    </w:p>
    <w:p>
      <w:pPr>
        <w:pStyle w:val="Normal"/>
        <w:tabs>
          <w:tab w:val="left" w:pos="709" w:leader="none"/>
        </w:tabs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false"/>
        <w:rPr>
          <w:rFonts w:eastAsia="Times New Roman" w:cs="Times New Roman" w:ascii="Liberation Serif" w:hAnsi="Liberation Serif"/>
          <w:iCs/>
          <w:color w:val="000000"/>
          <w:sz w:val="22"/>
          <w:szCs w:val="22"/>
          <w:shd w:fill="FFFFFF" w:val="clear"/>
        </w:rPr>
      </w:pPr>
      <w:r>
        <w:rPr>
          <w:rFonts w:eastAsia="Times New Roman" w:cs="Times New Roman" w:ascii="Liberation Serif" w:hAnsi="Liberation Serif"/>
          <w:iCs/>
          <w:color w:val="000000"/>
          <w:sz w:val="22"/>
          <w:szCs w:val="22"/>
          <w:shd w:fill="FFFFFF" w:val="clear"/>
        </w:rPr>
        <w:t xml:space="preserve">8)  </w:t>
      </w:r>
      <w:r>
        <w:rPr>
          <w:rFonts w:eastAsia="Liberation Serif" w:cs="Liberation Serif" w:ascii="Liberation Serif" w:hAnsi="Liberation Serif"/>
          <w:b/>
          <w:iCs/>
          <w:color w:val="000000"/>
          <w:sz w:val="22"/>
          <w:szCs w:val="22"/>
          <w:shd w:fill="FFFFFF" w:val="clear"/>
        </w:rPr>
        <w:t xml:space="preserve">□ </w:t>
      </w:r>
      <w:r>
        <w:rPr>
          <w:rFonts w:eastAsia="Times New Roman" w:cs="Times New Roman" w:ascii="Liberation Serif" w:hAnsi="Liberation Serif"/>
          <w:iCs/>
          <w:color w:val="000000"/>
          <w:sz w:val="22"/>
          <w:szCs w:val="22"/>
          <w:shd w:fill="FFFFFF" w:val="clear"/>
        </w:rPr>
        <w:t>di essere consapevole che è in facoltà dell'Amministrazione, laddove la certificazione di idoneità sanitaria allo svolgimento delle mansioni riporti la presenza di prescrizioni o limitazioni, sottoporre il candidato ad apposita visita medica preventiva preassuntiva ai sensi dell'art. 41, comma 2 lett. e-bis del D.Lgs 81/2018. Soltanto all'esito positivo di tale visita potrà perfezionarsi il trasferimento a mezzo mobilità di cui alla presente procedura.;</w:t>
      </w:r>
    </w:p>
    <w:p>
      <w:pPr>
        <w:pStyle w:val="Normal"/>
        <w:tabs>
          <w:tab w:val="left" w:pos="709" w:leader="none"/>
        </w:tabs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9)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  <w:shd w:fill="FFFFFF" w:val="clear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  <w:shd w:fill="FFFFFF" w:val="clear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di essere in possesso del nulla-osta incondizionato alla mobilità esterna presso il Comune di Ancona rilasciato dall'Amministrazione di provenienza in data __________________, ovvero </w:t>
      </w:r>
      <w:bookmarkStart w:id="10" w:name="__Fieldmark__522_17222758001"/>
      <w:bookmarkStart w:id="11" w:name="__Fieldmark__3874_7532048631"/>
      <w:bookmarkStart w:id="12" w:name="Unknown171"/>
      <w:bookmarkEnd w:id="10"/>
      <w:bookmarkEnd w:id="11"/>
      <w:bookmarkEnd w:id="12"/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 di aver fatto richiesta alla propria Amministrazione di appartenenza di rilascio di nulla osta alla mobilità con nota prot. n. _________________ ;</w:t>
      </w:r>
    </w:p>
    <w:p>
      <w:pPr>
        <w:pStyle w:val="Normal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Normal"/>
        <w:rPr>
          <w:rFonts w:eastAsia="Times New Roman" w:cs="Arial" w:ascii="Liberation Serif" w:hAnsi="Liberation Serif"/>
          <w:iCs/>
          <w:color w:val="000000"/>
          <w:sz w:val="22"/>
          <w:szCs w:val="22"/>
          <w:u w:val="single"/>
          <w:shd w:fill="FFFFFF" w:val="clear"/>
          <w:lang w:val="it-IT" w:eastAsia="en-US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10)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  <w:shd w:fill="FFFFFF" w:val="clear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  <w:shd w:fill="FFFFFF" w:val="clear"/>
        </w:rPr>
        <w:t xml:space="preserve"> di essere consapevole che </w:t>
      </w:r>
      <w:r>
        <w:rPr>
          <w:rFonts w:eastAsia="Times New Roman" w:cs="Arial" w:ascii="Liberation Serif" w:hAnsi="Liberation Serif"/>
          <w:iCs/>
          <w:color w:val="000000"/>
          <w:sz w:val="22"/>
          <w:szCs w:val="22"/>
          <w:shd w:fill="FFFFFF" w:val="clear"/>
        </w:rPr>
        <w:t xml:space="preserve"> in</w:t>
      </w:r>
      <w:r>
        <w:rPr>
          <w:rFonts w:eastAsia="Times New Roman" w:cs="Arial" w:ascii="Liberation Serif" w:hAnsi="Liberation Serif"/>
          <w:iCs/>
          <w:color w:val="000000"/>
          <w:sz w:val="22"/>
          <w:szCs w:val="22"/>
          <w:u w:val="single"/>
          <w:shd w:fill="FFFFFF" w:val="clear"/>
        </w:rPr>
        <w:t xml:space="preserve"> ogni caso, a pena di esclusione, il nulla osta dovrà essere prodotto entro la data prevista per la prova pratico-operativa, prima dello svolgimento della stessa</w:t>
      </w:r>
      <w:r>
        <w:rPr>
          <w:rFonts w:eastAsia="Times New Roman" w:cs="Arial" w:ascii="Liberation Serif" w:hAnsi="Liberation Serif"/>
          <w:iCs/>
          <w:color w:val="000000"/>
          <w:sz w:val="22"/>
          <w:szCs w:val="22"/>
          <w:u w:val="single"/>
          <w:shd w:fill="FFFFFF" w:val="clear"/>
          <w:lang w:val="it-IT" w:eastAsia="en-US"/>
        </w:rPr>
        <w:t>;</w:t>
      </w:r>
    </w:p>
    <w:p>
      <w:pPr>
        <w:pStyle w:val="Normal"/>
        <w:rPr>
          <w:color w:val="000000"/>
          <w:sz w:val="22"/>
          <w:szCs w:val="22"/>
          <w:shd w:fill="FFFFFF" w:val="clear"/>
        </w:rPr>
      </w:pPr>
      <w:r>
        <w:rPr>
          <w:color w:val="000000"/>
          <w:sz w:val="22"/>
          <w:szCs w:val="22"/>
          <w:shd w:fill="FFFFFF" w:val="clear"/>
        </w:rPr>
      </w:r>
    </w:p>
    <w:p>
      <w:pPr>
        <w:pStyle w:val="Normal"/>
        <w:tabs>
          <w:tab w:val="left" w:pos="709" w:leader="none"/>
          <w:tab w:val="left" w:pos="960" w:leader="none"/>
        </w:tabs>
        <w:suppressAutoHyphens w:val="true"/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 xml:space="preserve">11) </w:t>
      </w:r>
      <w:r>
        <w:rPr>
          <w:rFonts w:eastAsia="Times New Roman" w:cs="Cambria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 xml:space="preserve">□ di impegnarsi a presentare, in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  <w:lang w:val="it-IT" w:eastAsia="en-US"/>
        </w:rPr>
        <w:t>sede di prova, apposita dichiarazione, resa ai sensi del D.P.R. 445/2000, circa l'aver/non aver riportato sanzioni disciplinari nei due anni precedenti alla data di scadenza del presente Avviso nonchè circa l'aver/non aver procedimenti disciplinari in corso, specificandone natura e tipologia. In caso di presenza di sanzioni disciplinari o di procedimenti disciplinari in corso, il candidato dovrà, sempre in sede di prova, presentare la relativa documentazione. (FAC SIMILE della dichiarazione in coda al Modulo di domanda di partecipazione).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cs="Verdana"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12)</w:t>
      </w:r>
      <w:r>
        <w:rPr>
          <w:rFonts w:cs="Verdana" w:ascii="Liberation Serif" w:hAnsi="Liberation Serif"/>
          <w:color w:val="000000"/>
          <w:sz w:val="22"/>
          <w:szCs w:val="22"/>
        </w:rPr>
        <w:t xml:space="preserve"> di aver titolo alla preferenza, di cui all’Allegato n.2 dell'Avviso, nella categoria indicata alla lettera ________________________ ;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eastAsia="Times New Roman" w:cs="Arial" w:ascii="Liberation Serif" w:hAnsi="Liberation Serif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u w:val="single"/>
          <w:shd w:fill="FFFFFF" w:val="clear"/>
          <w:lang w:val="it-IT" w:eastAsia="zh-CN" w:bidi="ar-SA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13)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</w:rPr>
        <w:t xml:space="preserve">di essere consapevole che, in </w:t>
      </w:r>
      <w:r>
        <w:rPr>
          <w:rFonts w:eastAsia="Times New Roman" w:cs="Arial" w:ascii="Liberation Serif" w:hAnsi="Liberation Serif"/>
          <w:b/>
          <w:bCs/>
          <w:iCs/>
          <w:color w:val="000000"/>
          <w:sz w:val="22"/>
          <w:szCs w:val="22"/>
          <w:u w:val="single"/>
          <w:shd w:fill="FFFFFF" w:val="clear"/>
          <w:lang w:val="it-IT" w:eastAsia="zh-CN" w:bidi="ar-SA"/>
        </w:rPr>
        <w:t xml:space="preserve">analogia con quanto previsto per i vincitori di concorso, il candidato che accetta il trasferimento in mobilità presso il Comune di Ancona dovrà </w:t>
      </w:r>
      <w:r>
        <w:rPr>
          <w:rFonts w:eastAsia="Times New Roman" w:cs="Arial" w:ascii="Liberation Serif" w:hAnsi="Liberation Serif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u w:val="single"/>
          <w:shd w:fill="FFFFFF" w:val="clear"/>
          <w:lang w:val="it-IT" w:eastAsia="zh-CN" w:bidi="ar-SA"/>
        </w:rPr>
        <w:t>permanere presso l'Ente per un periodo non inferiore a cinque anni;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Liberation Serif" w:cs="Liberation Serif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>14)  □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 di essere consapevole che la</w:t>
      </w:r>
      <w:bookmarkStart w:id="13" w:name="__DdeLink__741_12127039401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cessione del contratto di lavoro dovrà</w:t>
      </w:r>
      <w:bookmarkEnd w:id="13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perfezionarsi entro il termine perentorio che verrà indicato dall'Amministrazione e che il Comune di Ancona è legittimato a non dar corso alla cessione di contratto qualora i termini del trasferimento risultino comunque incompatibili con le esigenze organizzative dell'Ente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>;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15)</w:t>
      </w:r>
      <w:r>
        <w:rPr>
          <w:rFonts w:ascii="Liberation Serif" w:hAnsi="Liberation Serif"/>
          <w:b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  <w:shd w:fill="FFFFFF" w:val="clear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di accettare tutte le norme, le modalità di partecipazione e comunicazione contenute nel presente Avviso, comprese quanto previsto circa la subordinazione dell'utilizzo della graduatoria all'esito negativo della procedura di mobilità prevista dagli artt. 34 e 34 bis del D. Lgs. 165/2001, in corso di svolgimento, le modalità di pubblicazione sul sito istituzionale dell'Ente, il termine perentorio che verrà indicato dall'Amministrazione per il perfezionamento del trasferimento e l'effettiva presa servizio presso il Comu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ne di Anc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ona, il subordinare il trasferimento all'esito positivo dell'eventuale visita medica, nonchè il permanere presso l'Ente per  </w:t>
      </w:r>
      <w:r>
        <w:rPr>
          <w:rFonts w:eastAsia="Times New Roman" w:cs="Arial" w:ascii="Liberation Serif" w:hAnsi="Liberation Serif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u w:val="none"/>
          <w:shd w:fill="FFFFFF" w:val="clear"/>
          <w:lang w:val="it-IT" w:eastAsia="zh-CN" w:bidi="ar-SA"/>
        </w:rPr>
        <w:t>un periodo non inferiore a cinque anni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</w:pPr>
      <w:r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16)</w:t>
      </w:r>
      <w:r>
        <w:rPr>
          <w:rFonts w:cs="Verdana" w:ascii="Liberation Serif" w:hAnsi="Liberation Serif"/>
          <w:b/>
          <w:bCs w:val="false"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b/>
          <w:bCs w:val="false"/>
          <w:color w:val="000000"/>
          <w:sz w:val="22"/>
          <w:szCs w:val="22"/>
          <w:shd w:fill="FFFFFF" w:val="clear"/>
        </w:rPr>
        <w:t>□</w:t>
      </w:r>
      <w:r>
        <w:rPr>
          <w:rFonts w:eastAsia="Times New Roman" w:cs="Times New Roman" w:ascii="Liberation Serif" w:hAnsi="Liberation Serif"/>
          <w:b/>
          <w:bCs w:val="false"/>
          <w:color w:val="000000"/>
          <w:sz w:val="22"/>
          <w:szCs w:val="22"/>
          <w:shd w:fill="FFFFFF" w:val="clear"/>
        </w:rPr>
        <w:t xml:space="preserve"> </w:t>
      </w:r>
      <w:r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di autorizzare fin d’ora l’Amministrazione procedente alla raccolta e utilizzo dei dati personali ai sensi del D. Lgs. 196/03 e s.m.i., vista l’informativa di cui al presente Avviso.</w:t>
      </w:r>
    </w:p>
    <w:p>
      <w:pPr>
        <w:pStyle w:val="Normal"/>
        <w:suppressAutoHyphens w:val="true"/>
        <w:jc w:val="both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ab/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Allega alla presente: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- copia </w:t>
      </w:r>
      <w:r>
        <w:rPr>
          <w:rFonts w:ascii="Liberation Serif" w:hAnsi="Liberation Serif"/>
          <w:color w:val="000000"/>
          <w:sz w:val="22"/>
          <w:szCs w:val="22"/>
        </w:rPr>
        <w:t xml:space="preserve">fotostatica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documento di identità</w:t>
      </w:r>
      <w:r>
        <w:rPr>
          <w:rFonts w:ascii="Liberation Serif" w:hAnsi="Liberation Serif"/>
          <w:color w:val="000000"/>
          <w:sz w:val="22"/>
          <w:szCs w:val="22"/>
        </w:rPr>
        <w:t xml:space="preserve"> in corso di validità (fronte/retro), ovvero, se scaduto, contenente la dichiarazione prevista all’art. 45, comma 3, del D.P.R. 445/2000;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 xml:space="preserve">-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copia </w:t>
      </w:r>
      <w:r>
        <w:rPr>
          <w:rFonts w:ascii="Liberation Serif" w:hAnsi="Liberation Serif"/>
          <w:color w:val="000000"/>
          <w:sz w:val="22"/>
          <w:szCs w:val="22"/>
        </w:rPr>
        <w:t>fotostatica del nulla osta alla mobilità rilasciato dall'Amministrazione di provenienza ovvero della richiesta di rilascio di nulla osta presentata  alla propria Amministrazione, recante il numero di protocollo;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- </w:t>
      </w:r>
      <w:bookmarkStart w:id="14" w:name="__Fieldmark__525_17222758001"/>
      <w:bookmarkStart w:id="15" w:name="__Fieldmark__3919_7532048631"/>
      <w:bookmarkStart w:id="16" w:name="Unknown201"/>
      <w:bookmarkEnd w:id="14"/>
      <w:bookmarkEnd w:id="15"/>
      <w:bookmarkEnd w:id="16"/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curriculum vitae</w:t>
      </w:r>
      <w:r>
        <w:rPr>
          <w:rFonts w:ascii="Liberation Serif" w:hAnsi="Liberation Serif"/>
          <w:color w:val="000000"/>
          <w:sz w:val="22"/>
          <w:szCs w:val="22"/>
        </w:rPr>
        <w:t xml:space="preserve"> debitamente datato e sottoscritto dal candidato.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__________________________, 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  </w:t>
      </w:r>
      <w:r>
        <w:rPr>
          <w:rFonts w:ascii="Liberation Serif" w:hAnsi="Liberation Serif"/>
          <w:color w:val="000000"/>
          <w:sz w:val="22"/>
          <w:szCs w:val="22"/>
        </w:rPr>
        <w:t>(luogo)                              (data)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</w:t>
        <w:tab/>
        <w:t xml:space="preserve">                                       </w:t>
        <w:tab/>
        <w:tab/>
        <w:tab/>
        <w:tab/>
        <w:tab/>
        <w:tab/>
        <w:tab/>
        <w:tab/>
        <w:tab/>
        <w:t xml:space="preserve">       (firma)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Cs/>
          <w:color w:val="000000"/>
          <w:sz w:val="22"/>
          <w:szCs w:val="22"/>
        </w:rPr>
        <w:t>N.B</w:t>
      </w:r>
      <w:r>
        <w:rPr>
          <w:rFonts w:ascii="Liberation Serif" w:hAnsi="Liberation Serif"/>
          <w:color w:val="000000"/>
          <w:sz w:val="22"/>
          <w:szCs w:val="22"/>
        </w:rPr>
        <w:t xml:space="preserve">.: Il modello va </w:t>
      </w:r>
      <w:r>
        <w:rPr>
          <w:rFonts w:ascii="Liberation Serif" w:hAnsi="Liberation Serif"/>
          <w:color w:val="000000"/>
          <w:sz w:val="22"/>
          <w:szCs w:val="22"/>
          <w:u w:val="single"/>
        </w:rPr>
        <w:t>compilato in ogni sua parte</w:t>
      </w:r>
      <w:r>
        <w:rPr>
          <w:rFonts w:ascii="Liberation Serif" w:hAnsi="Liberation Serif"/>
          <w:color w:val="000000"/>
          <w:sz w:val="22"/>
          <w:szCs w:val="22"/>
        </w:rPr>
        <w:t xml:space="preserve">, barrando tutte le caselle che interessano. 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pageBreakBefore/>
        <w:widowControl/>
        <w:suppressAutoHyphens w:val="true"/>
        <w:bidi w:val="0"/>
        <w:ind w:left="0" w:right="0" w:hanging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tbl>
      <w:tblPr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uppressAutoHyphens w:val="tru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 xml:space="preserve">FAC SIMILE DICHIARAZIONE CIRCA L'ESISTENZA DI PROCEDIMENTI/ SANZIONI DISCIPLINARI </w:t>
            </w:r>
          </w:p>
          <w:p>
            <w:pPr>
              <w:pStyle w:val="Normal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30"/>
                <w:szCs w:val="30"/>
                <w:u w:val="single"/>
              </w:rPr>
              <w:t>(da presentare ESCLUSIVAMENTE in sede di prova)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30"/>
                <w:szCs w:val="30"/>
              </w:rPr>
            </w:pPr>
            <w:r>
              <w:rPr>
                <w:rFonts w:ascii="Liberation Serif" w:hAnsi="Liberation Serif"/>
                <w:color w:val="000000"/>
                <w:sz w:val="30"/>
                <w:szCs w:val="30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Il/La sottoscritto/a _____________________________________________ ____________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nell'ambito della procedura di MOBILITA’ ESTERNA VOLONTARIA</w:t>
            </w:r>
            <w:r>
              <w:rPr>
                <w:rFonts w:ascii="Liberation Serif" w:hAnsi="Liberation Serif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1"/>
                <w:szCs w:val="21"/>
              </w:rPr>
              <w:t xml:space="preserve">presso il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Comune di Ancona, di cui all'AVVISO PUBBLICO N. 13  /2019, sotto la propria responsabilità ai sensi del D.P.R. 445/2000 e consapevole delle sanzioni penali ex art. 76 nonché delle conseguenze di cui all’art. 75 del medesimo D.P.R., in caso di false dichiarazioni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DICHIARA</w:t>
            </w:r>
          </w:p>
          <w:p>
            <w:pPr>
              <w:pStyle w:val="Normal"/>
              <w:suppressAutoHyphens w:val="true"/>
              <w:ind w:left="0" w:right="0" w:hanging="0"/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1)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non aver  riportato sanzioni disciplinari nei due anni antecedenti il termine di scadenza</w:t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del presente Avviso;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  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aver riportato le seguenti sanzioni disciplinari nei due anni antecedenti il termine di</w:t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scadenza del presente Avviso:  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>)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non aver procedimenti disciplinari in corso;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   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di avere i seguenti procedimenti disciplinari in corso:  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_________________________________________________________________________ 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_________________________________________________________________________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Intestazione"/>
              <w:tabs>
                <w:tab w:val="left" w:pos="0" w:leader="none"/>
                <w:tab w:val="left" w:pos="426" w:leader="none"/>
                <w:tab w:val="center" w:pos="4819" w:leader="none"/>
                <w:tab w:val="right" w:pos="9638" w:leader="none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Ancona </w:t>
            </w:r>
            <w:r>
              <w:rPr>
                <w:color w:val="000000"/>
                <w:sz w:val="21"/>
                <w:szCs w:val="21"/>
              </w:rPr>
              <w:t>,   ____________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ab/>
              <w:tab/>
              <w:tab/>
              <w:tab/>
              <w:tab/>
              <w:tab/>
              <w:tab/>
              <w:tab/>
              <w:tab/>
              <w:tab/>
              <w:t>Firma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             ____________________________________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(allegare documento di identità in corso di validità)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suppressAutoHyphens w:val="true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rPr/>
      </w:pPr>
      <w:r>
        <w:rPr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287" w:footer="544" w:bottom="85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center" w:pos="4819" w:leader="none"/>
        <w:tab w:val="left" w:pos="7470" w:leader="none"/>
        <w:tab w:val="right" w:pos="9638" w:leader="none"/>
      </w:tabs>
      <w:ind w:left="0" w:right="360" w:hanging="0"/>
      <w:rPr/>
    </w:pPr>
    <w:r>
      <w:rPr/>
      <w:tab/>
      <w:tab/>
      <w:tab/>
    </w:r>
    <w:r>
      <w:pict>
        <v:rect fillcolor="#FFFFFF" strokecolor="#000000" strokeweight="0pt" style="position:absolute;width:27.95pt;height:13.2pt;mso-wrap-distance-left:9pt;mso-wrap-distance-right:9pt;mso-wrap-distance-top:0pt;mso-wrap-distance-bottom:0pt;margin-top:0.05pt;margin-left:532.55pt">
          <v:fill opacity="0f"/>
          <v:textbox inset="0.000694444444444444in,0.000694444444444444in,0.000694444444444444in,0.000694444444444444in">
            <w:txbxContent>
              <w:p>
                <w:pPr>
                  <w:pStyle w:val="Pidipagina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left"/>
      <w:rPr>
        <w:rFonts w:cs="Arial" w:ascii="Arial" w:hAnsi="Arial"/>
        <w:sz w:val="14"/>
        <w:szCs w:val="14"/>
      </w:rPr>
    </w:pPr>
    <w:r>
      <w:rPr/>
      <w:drawing>
        <wp:inline distT="0" distB="0" distL="0" distR="0">
          <wp:extent cx="590550" cy="6718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 w:ascii="Arial" w:hAnsi="Arial"/>
        <w:b/>
      </w:rPr>
      <w:t xml:space="preserve">  </w:t>
    </w:r>
    <w:r>
      <w:rPr>
        <w:rFonts w:cs="Arial" w:ascii="Arial" w:hAnsi="Arial"/>
        <w:b/>
      </w:rPr>
      <w:t>COMUNE DI ANCONA</w:t>
    </w:r>
    <w:r>
      <w:rPr>
        <w:rFonts w:cs="Arial" w:ascii="Arial" w:hAnsi="Arial"/>
      </w:rPr>
      <w:t xml:space="preserve"> </w:t>
    </w:r>
    <w:r>
      <w:rPr>
        <w:rFonts w:cs="Arial" w:ascii="Arial" w:hAnsi="Arial"/>
        <w:sz w:val="14"/>
        <w:szCs w:val="14"/>
      </w:rPr>
      <w:t>___________________________________________________________________________________________________________________________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2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tabs>
        <w:tab w:val="left" w:pos="0" w:leader="none"/>
      </w:tabs>
      <w:ind w:left="432" w:right="0" w:hanging="432"/>
      <w:outlineLvl w:val="0"/>
    </w:pPr>
    <w:rPr/>
  </w:style>
  <w:style w:type="paragraph" w:styleId="Titolo3">
    <w:name w:val="Titolo 3"/>
    <w:basedOn w:val="Normal"/>
    <w:next w:val="Normal"/>
    <w:pPr>
      <w:tabs>
        <w:tab w:val="left" w:pos="0" w:leader="none"/>
      </w:tabs>
      <w:ind w:left="720" w:right="0" w:hanging="720"/>
      <w:outlineLvl w:val="2"/>
    </w:pPr>
    <w:rPr/>
  </w:style>
  <w:style w:type="paragraph" w:styleId="Titolo7">
    <w:name w:val="Titolo 7"/>
    <w:basedOn w:val="Normal"/>
    <w:next w:val="Normal"/>
    <w:pPr>
      <w:tabs>
        <w:tab w:val="left" w:pos="0" w:leader="none"/>
      </w:tabs>
      <w:ind w:left="1296" w:right="0" w:hanging="1296"/>
      <w:outlineLvl w:val="6"/>
    </w:pPr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Wingdings"/>
      <w:i/>
      <w:iCs/>
      <w:sz w:val="22"/>
      <w:szCs w:val="22"/>
      <w:shd w:fill="FFFF00" w:val="clear"/>
    </w:rPr>
  </w:style>
  <w:style w:type="character" w:styleId="WW8Num2z1">
    <w:name w:val="WW8Num2z1"/>
    <w:rPr>
      <w:rFonts w:ascii="Courier New" w:hAnsi="Courier New" w:cs="Times New Roman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b/>
      <w:sz w:val="22"/>
      <w:szCs w:val="22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b w:val="false"/>
      <w:i w:val="false"/>
      <w:iCs/>
      <w:szCs w:val="22"/>
    </w:rPr>
  </w:style>
  <w:style w:type="character" w:styleId="WW8Num5z0">
    <w:name w:val="WW8Num5z0"/>
    <w:rPr>
      <w:rFonts w:cs="Arial"/>
      <w:i/>
      <w:iCs/>
      <w:szCs w:val="22"/>
      <w:shd w:fill="FFFF00" w:val="clear"/>
    </w:rPr>
  </w:style>
  <w:style w:type="character" w:styleId="WW8Num6z0">
    <w:name w:val="WW8Num6z0"/>
    <w:rPr>
      <w:rFonts w:ascii="Symbol" w:hAnsi="Symbol" w:cs="Symbol"/>
      <w:b/>
      <w:iCs/>
      <w:szCs w:val="22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>
      <w:rFonts w:ascii="Symbol" w:hAnsi="Symbol" w:cs="Symbol"/>
    </w:rPr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Times New Roman" w:hAnsi="Times New Roman" w:cs="Symbol"/>
      <w:b w:val="false"/>
      <w:i w:val="false"/>
      <w:szCs w:val="22"/>
    </w:rPr>
  </w:style>
  <w:style w:type="character" w:styleId="WW8Num9z0">
    <w:name w:val="WW8Num9z0"/>
    <w:rPr>
      <w:rFonts w:ascii="Times New Roman" w:hAnsi="Times New Roman" w:eastAsia="Times New Roman" w:cs="Times New Roman"/>
      <w:iCs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Arial" w:hAnsi="Arial" w:eastAsia="Times New Roman" w:cs="Arial"/>
      <w:i/>
      <w:iCs/>
      <w:sz w:val="22"/>
      <w:szCs w:val="22"/>
      <w:shd w:fill="FFFF99" w:val="clear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  <w:iCs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>
      <w:szCs w:val="22"/>
    </w:rPr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imes New Roman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Times New Roman" w:hAnsi="Times New Roman" w:eastAsia="Times New Roman" w:cs="Times New Roman"/>
      <w:color w:val="000000"/>
    </w:rPr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cs="Arial"/>
      <w:iCs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Carpredefinitoparagrafo">
    <w:name w:val="Car. predefinito paragrafo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7z3">
    <w:name w:val="WW8Num7z3"/>
    <w:rPr>
      <w:rFonts w:ascii="Symbol" w:hAnsi="Symbol" w:cs="Symbol"/>
      <w:b w:val="false"/>
      <w:i w:val="false"/>
      <w:szCs w:val="22"/>
    </w:rPr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Carpredefinitoparagrafo4">
    <w:name w:val="Car. predefinito paragrafo4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Carpredefinitoparagrafo3">
    <w:name w:val="Car. predefinito paragrafo3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Carpredefinitoparagrafo2">
    <w:name w:val="Car. predefinito paragrafo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Carpredefinitoparagrafo1">
    <w:name w:val="Car. predefinito paragrafo1"/>
    <w:rPr/>
  </w:style>
  <w:style w:type="character" w:styleId="CollegamentoInternet">
    <w:name w:val="Collegamento Internet"/>
    <w:basedOn w:val="Carpredefinitoparagrafo1"/>
    <w:rPr>
      <w:color w:val="0000FF"/>
      <w:u w:val="single"/>
      <w:lang w:val="zxx" w:eastAsia="zxx" w:bidi="zxx"/>
    </w:rPr>
  </w:style>
  <w:style w:type="character" w:styleId="Grassetto">
    <w:name w:val="grassetto"/>
    <w:basedOn w:val="Carpredefinitoparagrafo1"/>
    <w:rPr/>
  </w:style>
  <w:style w:type="character" w:styleId="Numerodipagina">
    <w:name w:val="Numero di pagina"/>
    <w:basedOn w:val="Carpredefinitoparagrafo1"/>
    <w:rPr/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b/>
      <w:sz w:val="22"/>
      <w:szCs w:val="22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b w:val="false"/>
      <w:i w:val="false"/>
      <w:iCs/>
      <w:szCs w:val="22"/>
    </w:rPr>
  </w:style>
  <w:style w:type="character" w:styleId="ListLabel4">
    <w:name w:val="ListLabel 4"/>
    <w:rPr>
      <w:b/>
      <w:iCs/>
      <w:szCs w:val="22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Times New Roman"/>
      <w:b w:val="false"/>
      <w:i w:val="false"/>
      <w:szCs w:val="22"/>
    </w:rPr>
  </w:style>
  <w:style w:type="character" w:styleId="ListLabel8">
    <w:name w:val="ListLabel 8"/>
    <w:rPr>
      <w:szCs w:val="22"/>
    </w:rPr>
  </w:style>
  <w:style w:type="character" w:styleId="ListLabel9">
    <w:name w:val="ListLabel 9"/>
    <w:rPr>
      <w:rFonts w:cs="Times New Roman"/>
    </w:rPr>
  </w:style>
  <w:style w:type="character" w:styleId="ListLabel10">
    <w:name w:val="ListLabel 10"/>
    <w:rPr>
      <w:color w:val="000000"/>
    </w:rPr>
  </w:style>
  <w:style w:type="character" w:styleId="ListLabel11">
    <w:name w:val="ListLabel 11"/>
    <w:rPr>
      <w:iCs/>
    </w:rPr>
  </w:style>
  <w:style w:type="character" w:styleId="ListLabel12">
    <w:name w:val="ListLabel 12"/>
    <w:rPr>
      <w:b/>
      <w:sz w:val="22"/>
      <w:szCs w:val="22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b w:val="false"/>
      <w:i w:val="false"/>
      <w:iCs/>
      <w:szCs w:val="22"/>
    </w:rPr>
  </w:style>
  <w:style w:type="character" w:styleId="ListLabel15">
    <w:name w:val="ListLabel 15"/>
    <w:rPr>
      <w:b/>
      <w:iCs/>
      <w:szCs w:val="22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szCs w:val="22"/>
    </w:rPr>
  </w:style>
  <w:style w:type="character" w:styleId="ListLabel19">
    <w:name w:val="ListLabel 19"/>
    <w:rPr>
      <w:rFonts w:cs="Times New Roman"/>
    </w:rPr>
  </w:style>
  <w:style w:type="character" w:styleId="ListLabel20">
    <w:name w:val="ListLabel 20"/>
    <w:rPr>
      <w:color w:val="000000"/>
    </w:rPr>
  </w:style>
  <w:style w:type="character" w:styleId="ListLabel21">
    <w:name w:val="ListLabel 21"/>
    <w:rPr>
      <w:iCs/>
    </w:rPr>
  </w:style>
  <w:style w:type="character" w:styleId="ListLabel22">
    <w:name w:val="ListLabel 22"/>
    <w:rPr>
      <w:b/>
      <w:sz w:val="22"/>
      <w:szCs w:val="22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b w:val="false"/>
      <w:i w:val="false"/>
      <w:iCs/>
      <w:szCs w:val="22"/>
    </w:rPr>
  </w:style>
  <w:style w:type="character" w:styleId="ListLabel25">
    <w:name w:val="ListLabel 25"/>
    <w:rPr>
      <w:b/>
      <w:iCs/>
      <w:szCs w:val="22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szCs w:val="22"/>
    </w:rPr>
  </w:style>
  <w:style w:type="character" w:styleId="ListLabel29">
    <w:name w:val="ListLabel 29"/>
    <w:rPr>
      <w:rFonts w:cs="Times New Roman"/>
    </w:rPr>
  </w:style>
  <w:style w:type="character" w:styleId="ListLabel30">
    <w:name w:val="ListLabel 30"/>
    <w:rPr>
      <w:color w:val="000000"/>
    </w:rPr>
  </w:style>
  <w:style w:type="character" w:styleId="ListLabel31">
    <w:name w:val="ListLabel 31"/>
    <w:rPr>
      <w:iCs/>
    </w:rPr>
  </w:style>
  <w:style w:type="character" w:styleId="ListLabel32">
    <w:name w:val="ListLabel 32"/>
    <w:rPr>
      <w:b/>
      <w:sz w:val="22"/>
      <w:szCs w:val="22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b w:val="false"/>
      <w:i w:val="false"/>
      <w:iCs/>
      <w:szCs w:val="22"/>
    </w:rPr>
  </w:style>
  <w:style w:type="character" w:styleId="ListLabel35">
    <w:name w:val="ListLabel 35"/>
    <w:rPr>
      <w:b/>
      <w:iCs/>
      <w:szCs w:val="22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character" w:styleId="ListLabel38">
    <w:name w:val="ListLabel 38"/>
    <w:rPr>
      <w:szCs w:val="22"/>
    </w:rPr>
  </w:style>
  <w:style w:type="character" w:styleId="ListLabel39">
    <w:name w:val="ListLabel 39"/>
    <w:rPr>
      <w:rFonts w:cs="Times New Roman"/>
    </w:rPr>
  </w:style>
  <w:style w:type="character" w:styleId="ListLabel40">
    <w:name w:val="ListLabel 40"/>
    <w:rPr>
      <w:color w:val="000000"/>
    </w:rPr>
  </w:style>
  <w:style w:type="character" w:styleId="ListLabel41">
    <w:name w:val="ListLabel 41"/>
    <w:rPr>
      <w:iCs/>
    </w:rPr>
  </w:style>
  <w:style w:type="character" w:styleId="ListLabel42">
    <w:name w:val="ListLabel 42"/>
    <w:rPr>
      <w:b w:val="false"/>
      <w:i w:val="false"/>
      <w:iCs/>
      <w:szCs w:val="22"/>
    </w:rPr>
  </w:style>
  <w:style w:type="character" w:styleId="ListLabel43">
    <w:name w:val="ListLabel 43"/>
    <w:rPr>
      <w:b/>
      <w:iCs/>
      <w:szCs w:val="22"/>
    </w:rPr>
  </w:style>
  <w:style w:type="character" w:styleId="ListLabel44">
    <w:name w:val="ListLabel 44"/>
    <w:rPr>
      <w:rFonts w:cs="Symbol"/>
    </w:rPr>
  </w:style>
  <w:style w:type="character" w:styleId="ListLabel45">
    <w:name w:val="ListLabel 45"/>
    <w:rPr>
      <w:rFonts w:cs="Courier New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szCs w:val="22"/>
    </w:rPr>
  </w:style>
  <w:style w:type="character" w:styleId="ListLabel48">
    <w:name w:val="ListLabel 48"/>
    <w:rPr>
      <w:rFonts w:cs="Times New Roman"/>
    </w:rPr>
  </w:style>
  <w:style w:type="character" w:styleId="ListLabel49">
    <w:name w:val="ListLabel 49"/>
    <w:rPr>
      <w:color w:val="000000"/>
    </w:rPr>
  </w:style>
  <w:style w:type="character" w:styleId="ListLabel50">
    <w:name w:val="ListLabel 50"/>
    <w:rPr>
      <w:iCs/>
    </w:rPr>
  </w:style>
  <w:style w:type="character" w:styleId="ListLabel51">
    <w:name w:val="ListLabel 51"/>
    <w:rPr>
      <w:b w:val="false"/>
      <w:i w:val="false"/>
      <w:iCs/>
      <w:szCs w:val="22"/>
    </w:rPr>
  </w:style>
  <w:style w:type="character" w:styleId="ListLabel52">
    <w:name w:val="ListLabel 52"/>
    <w:rPr>
      <w:b/>
      <w:iCs/>
      <w:szCs w:val="22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szCs w:val="22"/>
    </w:rPr>
  </w:style>
  <w:style w:type="character" w:styleId="ListLabel57">
    <w:name w:val="ListLabel 57"/>
    <w:rPr>
      <w:rFonts w:cs="Times New Roman"/>
    </w:rPr>
  </w:style>
  <w:style w:type="character" w:styleId="ListLabel58">
    <w:name w:val="ListLabel 58"/>
    <w:rPr>
      <w:color w:val="000000"/>
    </w:rPr>
  </w:style>
  <w:style w:type="character" w:styleId="ListLabel59">
    <w:name w:val="ListLabel 59"/>
    <w:rPr>
      <w:iCs/>
    </w:rPr>
  </w:style>
  <w:style w:type="character" w:styleId="ListLabel60">
    <w:name w:val="ListLabel 60"/>
    <w:rPr>
      <w:b w:val="false"/>
      <w:i w:val="false"/>
      <w:iCs/>
      <w:szCs w:val="22"/>
    </w:rPr>
  </w:style>
  <w:style w:type="character" w:styleId="ListLabel61">
    <w:name w:val="ListLabel 61"/>
    <w:rPr>
      <w:b/>
      <w:iCs/>
      <w:szCs w:val="22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Courier New"/>
    </w:rPr>
  </w:style>
  <w:style w:type="character" w:styleId="ListLabel64">
    <w:name w:val="ListLabel 64"/>
    <w:rPr>
      <w:rFonts w:cs="Wingdings"/>
    </w:rPr>
  </w:style>
  <w:style w:type="character" w:styleId="ListLabel65">
    <w:name w:val="ListLabel 65"/>
    <w:rPr>
      <w:szCs w:val="22"/>
    </w:rPr>
  </w:style>
  <w:style w:type="character" w:styleId="ListLabel66">
    <w:name w:val="ListLabel 66"/>
    <w:rPr>
      <w:rFonts w:cs="Times New Roman"/>
    </w:rPr>
  </w:style>
  <w:style w:type="character" w:styleId="ListLabel67">
    <w:name w:val="ListLabel 67"/>
    <w:rPr>
      <w:color w:val="000000"/>
    </w:rPr>
  </w:style>
  <w:style w:type="character" w:styleId="ListLabel68">
    <w:name w:val="ListLabel 68"/>
    <w:rPr>
      <w:iCs/>
    </w:rPr>
  </w:style>
  <w:style w:type="character" w:styleId="ListLabel69">
    <w:name w:val="ListLabel 69"/>
    <w:rPr>
      <w:b w:val="false"/>
      <w:i w:val="false"/>
      <w:iCs/>
      <w:szCs w:val="22"/>
    </w:rPr>
  </w:style>
  <w:style w:type="character" w:styleId="ListLabel70">
    <w:name w:val="ListLabel 70"/>
    <w:rPr>
      <w:b/>
      <w:iCs/>
      <w:szCs w:val="22"/>
    </w:rPr>
  </w:style>
  <w:style w:type="character" w:styleId="ListLabel71">
    <w:name w:val="ListLabel 71"/>
    <w:rPr>
      <w:rFonts w:cs="Symbol"/>
    </w:rPr>
  </w:style>
  <w:style w:type="character" w:styleId="ListLabel72">
    <w:name w:val="ListLabel 72"/>
    <w:rPr>
      <w:rFonts w:cs="Courier New"/>
    </w:rPr>
  </w:style>
  <w:style w:type="character" w:styleId="ListLabel73">
    <w:name w:val="ListLabel 73"/>
    <w:rPr>
      <w:rFonts w:cs="Wingdings"/>
    </w:rPr>
  </w:style>
  <w:style w:type="character" w:styleId="ListLabel74">
    <w:name w:val="ListLabel 74"/>
    <w:rPr>
      <w:szCs w:val="22"/>
    </w:rPr>
  </w:style>
  <w:style w:type="character" w:styleId="ListLabel75">
    <w:name w:val="ListLabel 75"/>
    <w:rPr>
      <w:rFonts w:cs="Times New Roman"/>
    </w:rPr>
  </w:style>
  <w:style w:type="character" w:styleId="ListLabel76">
    <w:name w:val="ListLabel 76"/>
    <w:rPr>
      <w:color w:val="000000"/>
    </w:rPr>
  </w:style>
  <w:style w:type="character" w:styleId="ListLabel77">
    <w:name w:val="ListLabel 77"/>
    <w:rPr>
      <w:iCs/>
    </w:rPr>
  </w:style>
  <w:style w:type="character" w:styleId="ListLabel78">
    <w:name w:val="ListLabel 78"/>
    <w:rPr>
      <w:b w:val="false"/>
      <w:i w:val="false"/>
      <w:iCs/>
      <w:szCs w:val="22"/>
    </w:rPr>
  </w:style>
  <w:style w:type="character" w:styleId="ListLabel79">
    <w:name w:val="ListLabel 79"/>
    <w:rPr>
      <w:b/>
      <w:iCs/>
      <w:szCs w:val="22"/>
    </w:rPr>
  </w:style>
  <w:style w:type="character" w:styleId="ListLabel80">
    <w:name w:val="ListLabel 80"/>
    <w:rPr>
      <w:rFonts w:cs="Symbol"/>
    </w:rPr>
  </w:style>
  <w:style w:type="character" w:styleId="ListLabel81">
    <w:name w:val="ListLabel 81"/>
    <w:rPr>
      <w:rFonts w:cs="Courier New"/>
    </w:rPr>
  </w:style>
  <w:style w:type="character" w:styleId="ListLabel82">
    <w:name w:val="ListLabel 82"/>
    <w:rPr>
      <w:rFonts w:cs="Wingdings"/>
    </w:rPr>
  </w:style>
  <w:style w:type="character" w:styleId="ListLabel83">
    <w:name w:val="ListLabel 83"/>
    <w:rPr>
      <w:szCs w:val="22"/>
    </w:rPr>
  </w:style>
  <w:style w:type="character" w:styleId="ListLabel84">
    <w:name w:val="ListLabel 84"/>
    <w:rPr>
      <w:rFonts w:cs="Times New Roman"/>
    </w:rPr>
  </w:style>
  <w:style w:type="character" w:styleId="ListLabel85">
    <w:name w:val="ListLabel 85"/>
    <w:rPr>
      <w:color w:val="000000"/>
    </w:rPr>
  </w:style>
  <w:style w:type="character" w:styleId="ListLabel86">
    <w:name w:val="ListLabel 86"/>
    <w:rPr>
      <w:iCs/>
    </w:rPr>
  </w:style>
  <w:style w:type="character" w:styleId="ListLabel87">
    <w:name w:val="ListLabel 87"/>
    <w:rPr>
      <w:b w:val="false"/>
      <w:i w:val="false"/>
      <w:iCs/>
      <w:szCs w:val="22"/>
    </w:rPr>
  </w:style>
  <w:style w:type="character" w:styleId="ListLabel88">
    <w:name w:val="ListLabel 88"/>
    <w:rPr>
      <w:b/>
      <w:iCs/>
      <w:szCs w:val="22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szCs w:val="22"/>
    </w:rPr>
  </w:style>
  <w:style w:type="character" w:styleId="ListLabel93">
    <w:name w:val="ListLabel 93"/>
    <w:rPr>
      <w:rFonts w:cs="Times New Roman"/>
    </w:rPr>
  </w:style>
  <w:style w:type="character" w:styleId="ListLabel94">
    <w:name w:val="ListLabel 94"/>
    <w:rPr>
      <w:color w:val="000000"/>
    </w:rPr>
  </w:style>
  <w:style w:type="character" w:styleId="ListLabel95">
    <w:name w:val="ListLabel 95"/>
    <w:rPr>
      <w:iCs/>
    </w:rPr>
  </w:style>
  <w:style w:type="character" w:styleId="ListLabel96">
    <w:name w:val="ListLabel 96"/>
    <w:rPr>
      <w:b w:val="false"/>
      <w:i w:val="false"/>
      <w:iCs/>
      <w:szCs w:val="22"/>
    </w:rPr>
  </w:style>
  <w:style w:type="character" w:styleId="ListLabel97">
    <w:name w:val="ListLabel 97"/>
    <w:rPr>
      <w:b/>
      <w:iCs/>
      <w:szCs w:val="22"/>
    </w:rPr>
  </w:style>
  <w:style w:type="character" w:styleId="ListLabel98">
    <w:name w:val="ListLabel 98"/>
    <w:rPr>
      <w:rFonts w:cs="Symbol"/>
    </w:rPr>
  </w:style>
  <w:style w:type="character" w:styleId="ListLabel99">
    <w:name w:val="ListLabel 99"/>
    <w:rPr>
      <w:rFonts w:cs="Courier New"/>
    </w:rPr>
  </w:style>
  <w:style w:type="character" w:styleId="ListLabel100">
    <w:name w:val="ListLabel 100"/>
    <w:rPr>
      <w:rFonts w:cs="Wingdings"/>
    </w:rPr>
  </w:style>
  <w:style w:type="character" w:styleId="ListLabel101">
    <w:name w:val="ListLabel 101"/>
    <w:rPr>
      <w:szCs w:val="22"/>
    </w:rPr>
  </w:style>
  <w:style w:type="character" w:styleId="ListLabel102">
    <w:name w:val="ListLabel 102"/>
    <w:rPr>
      <w:rFonts w:cs="Times New Roman"/>
    </w:rPr>
  </w:style>
  <w:style w:type="character" w:styleId="ListLabel103">
    <w:name w:val="ListLabel 103"/>
    <w:rPr>
      <w:color w:val="000000"/>
    </w:rPr>
  </w:style>
  <w:style w:type="character" w:styleId="ListLabel104">
    <w:name w:val="ListLabel 104"/>
    <w:rPr>
      <w:iCs/>
    </w:rPr>
  </w:style>
  <w:style w:type="character" w:styleId="ListLabel105">
    <w:name w:val="ListLabel 105"/>
    <w:rPr>
      <w:b w:val="false"/>
      <w:i w:val="false"/>
      <w:iCs/>
      <w:szCs w:val="22"/>
    </w:rPr>
  </w:style>
  <w:style w:type="character" w:styleId="ListLabel106">
    <w:name w:val="ListLabel 106"/>
    <w:rPr>
      <w:b/>
      <w:iCs/>
      <w:szCs w:val="22"/>
    </w:rPr>
  </w:style>
  <w:style w:type="character" w:styleId="ListLabel107">
    <w:name w:val="ListLabel 107"/>
    <w:rPr>
      <w:rFonts w:cs="Symbol"/>
    </w:rPr>
  </w:style>
  <w:style w:type="character" w:styleId="ListLabel108">
    <w:name w:val="ListLabel 108"/>
    <w:rPr>
      <w:rFonts w:cs="Courier New"/>
    </w:rPr>
  </w:style>
  <w:style w:type="character" w:styleId="ListLabel109">
    <w:name w:val="ListLabel 109"/>
    <w:rPr>
      <w:rFonts w:cs="Wingdings"/>
    </w:rPr>
  </w:style>
  <w:style w:type="character" w:styleId="ListLabel110">
    <w:name w:val="ListLabel 110"/>
    <w:rPr>
      <w:szCs w:val="22"/>
    </w:rPr>
  </w:style>
  <w:style w:type="character" w:styleId="ListLabel111">
    <w:name w:val="ListLabel 111"/>
    <w:rPr>
      <w:rFonts w:cs="Times New Roman"/>
    </w:rPr>
  </w:style>
  <w:style w:type="character" w:styleId="ListLabel112">
    <w:name w:val="ListLabel 112"/>
    <w:rPr>
      <w:color w:val="000000"/>
    </w:rPr>
  </w:style>
  <w:style w:type="character" w:styleId="ListLabel113">
    <w:name w:val="ListLabel 113"/>
    <w:rPr>
      <w:iCs/>
    </w:rPr>
  </w:style>
  <w:style w:type="character" w:styleId="ListLabel114">
    <w:name w:val="ListLabel 114"/>
    <w:rPr>
      <w:szCs w:val="22"/>
    </w:rPr>
  </w:style>
  <w:style w:type="character" w:styleId="ListLabel115">
    <w:name w:val="ListLabel 115"/>
    <w:rPr>
      <w:rFonts w:cs="Times New Roman"/>
    </w:rPr>
  </w:style>
  <w:style w:type="character" w:styleId="ListLabel116">
    <w:name w:val="ListLabel 116"/>
    <w:rPr>
      <w:color w:val="000000"/>
    </w:rPr>
  </w:style>
  <w:style w:type="character" w:styleId="ListLabel117">
    <w:name w:val="ListLabel 117"/>
    <w:rPr>
      <w:iCs/>
    </w:rPr>
  </w:style>
  <w:style w:type="character" w:styleId="ListLabel118">
    <w:name w:val="ListLabel 118"/>
    <w:rPr>
      <w:szCs w:val="22"/>
    </w:rPr>
  </w:style>
  <w:style w:type="character" w:styleId="ListLabel119">
    <w:name w:val="ListLabel 119"/>
    <w:rPr>
      <w:rFonts w:cs="Times New Roman"/>
    </w:rPr>
  </w:style>
  <w:style w:type="character" w:styleId="ListLabel120">
    <w:name w:val="ListLabel 120"/>
    <w:rPr>
      <w:color w:val="000000"/>
    </w:rPr>
  </w:style>
  <w:style w:type="character" w:styleId="ListLabel121">
    <w:name w:val="ListLabel 121"/>
    <w:rPr>
      <w:iCs/>
    </w:rPr>
  </w:style>
  <w:style w:type="character" w:styleId="ListLabel122">
    <w:name w:val="ListLabel 122"/>
    <w:rPr>
      <w:szCs w:val="22"/>
    </w:rPr>
  </w:style>
  <w:style w:type="character" w:styleId="ListLabel123">
    <w:name w:val="ListLabel 123"/>
    <w:rPr>
      <w:rFonts w:cs="Times New Roman"/>
    </w:rPr>
  </w:style>
  <w:style w:type="character" w:styleId="ListLabel124">
    <w:name w:val="ListLabel 124"/>
    <w:rPr>
      <w:color w:val="000000"/>
    </w:rPr>
  </w:style>
  <w:style w:type="character" w:styleId="ListLabel125">
    <w:name w:val="ListLabel 125"/>
    <w:rPr>
      <w:iCs/>
    </w:rPr>
  </w:style>
  <w:style w:type="character" w:styleId="ListLabel126">
    <w:name w:val="ListLabel 126"/>
    <w:rPr>
      <w:szCs w:val="22"/>
    </w:rPr>
  </w:style>
  <w:style w:type="character" w:styleId="ListLabel127">
    <w:name w:val="ListLabel 127"/>
    <w:rPr>
      <w:rFonts w:cs="Times New Roman"/>
    </w:rPr>
  </w:style>
  <w:style w:type="character" w:styleId="ListLabel128">
    <w:name w:val="ListLabel 128"/>
    <w:rPr>
      <w:color w:val="000000"/>
    </w:rPr>
  </w:style>
  <w:style w:type="character" w:styleId="ListLabel129">
    <w:name w:val="ListLabel 129"/>
    <w:rPr>
      <w:iCs/>
    </w:rPr>
  </w:style>
  <w:style w:type="character" w:styleId="ListLabel130">
    <w:name w:val="ListLabel 130"/>
    <w:rPr>
      <w:szCs w:val="22"/>
    </w:rPr>
  </w:style>
  <w:style w:type="character" w:styleId="ListLabel131">
    <w:name w:val="ListLabel 131"/>
    <w:rPr>
      <w:rFonts w:cs="Times New Roman"/>
    </w:rPr>
  </w:style>
  <w:style w:type="character" w:styleId="ListLabel132">
    <w:name w:val="ListLabel 132"/>
    <w:rPr>
      <w:color w:val="000000"/>
    </w:rPr>
  </w:style>
  <w:style w:type="character" w:styleId="ListLabel133">
    <w:name w:val="ListLabel 133"/>
    <w:rPr>
      <w:iCs/>
    </w:rPr>
  </w:style>
  <w:style w:type="character" w:styleId="ListLabel134">
    <w:name w:val="ListLabel 134"/>
    <w:rPr>
      <w:szCs w:val="22"/>
    </w:rPr>
  </w:style>
  <w:style w:type="character" w:styleId="ListLabel135">
    <w:name w:val="ListLabel 135"/>
    <w:rPr>
      <w:rFonts w:cs="Times New Roman"/>
    </w:rPr>
  </w:style>
  <w:style w:type="character" w:styleId="ListLabel136">
    <w:name w:val="ListLabel 136"/>
    <w:rPr>
      <w:color w:val="000000"/>
    </w:rPr>
  </w:style>
  <w:style w:type="character" w:styleId="ListLabel137">
    <w:name w:val="ListLabel 137"/>
    <w:rPr>
      <w:iCs/>
    </w:rPr>
  </w:style>
  <w:style w:type="character" w:styleId="ListLabel138">
    <w:name w:val="ListLabel 138"/>
    <w:rPr>
      <w:szCs w:val="22"/>
    </w:rPr>
  </w:style>
  <w:style w:type="character" w:styleId="ListLabel139">
    <w:name w:val="ListLabel 139"/>
    <w:rPr>
      <w:rFonts w:cs="Times New Roman"/>
    </w:rPr>
  </w:style>
  <w:style w:type="character" w:styleId="ListLabel140">
    <w:name w:val="ListLabel 140"/>
    <w:rPr>
      <w:color w:val="000000"/>
    </w:rPr>
  </w:style>
  <w:style w:type="character" w:styleId="ListLabel141">
    <w:name w:val="ListLabel 141"/>
    <w:rPr>
      <w:iCs/>
    </w:rPr>
  </w:style>
  <w:style w:type="character" w:styleId="ListLabel142">
    <w:name w:val="ListLabel 142"/>
    <w:rPr>
      <w:szCs w:val="22"/>
    </w:rPr>
  </w:style>
  <w:style w:type="character" w:styleId="ListLabel143">
    <w:name w:val="ListLabel 143"/>
    <w:rPr>
      <w:rFonts w:cs="Times New Roman"/>
    </w:rPr>
  </w:style>
  <w:style w:type="character" w:styleId="ListLabel144">
    <w:name w:val="ListLabel 144"/>
    <w:rPr>
      <w:color w:val="000000"/>
    </w:rPr>
  </w:style>
  <w:style w:type="character" w:styleId="ListLabel145">
    <w:name w:val="ListLabel 145"/>
    <w:rPr>
      <w:iCs/>
    </w:rPr>
  </w:style>
  <w:style w:type="character" w:styleId="ListLabel146">
    <w:name w:val="ListLabel 146"/>
    <w:rPr>
      <w:szCs w:val="22"/>
    </w:rPr>
  </w:style>
  <w:style w:type="character" w:styleId="ListLabel147">
    <w:name w:val="ListLabel 147"/>
    <w:rPr>
      <w:rFonts w:cs="Symbol"/>
    </w:rPr>
  </w:style>
  <w:style w:type="character" w:styleId="ListLabel148">
    <w:name w:val="ListLabel 148"/>
    <w:rPr>
      <w:rFonts w:cs="Times New Roman"/>
    </w:rPr>
  </w:style>
  <w:style w:type="character" w:styleId="ListLabel149">
    <w:name w:val="ListLabel 149"/>
    <w:rPr>
      <w:color w:val="000000"/>
    </w:rPr>
  </w:style>
  <w:style w:type="character" w:styleId="ListLabel150">
    <w:name w:val="ListLabel 150"/>
    <w:rPr>
      <w:szCs w:val="22"/>
    </w:rPr>
  </w:style>
  <w:style w:type="character" w:styleId="ListLabel151">
    <w:name w:val="ListLabel 151"/>
    <w:rPr>
      <w:rFonts w:cs="Symbol"/>
    </w:rPr>
  </w:style>
  <w:style w:type="character" w:styleId="ListLabel152">
    <w:name w:val="ListLabel 152"/>
    <w:rPr>
      <w:rFonts w:cs="Times New Roman"/>
    </w:rPr>
  </w:style>
  <w:style w:type="character" w:styleId="ListLabel153">
    <w:name w:val="ListLabel 153"/>
    <w:rPr>
      <w:color w:val="000000"/>
    </w:rPr>
  </w:style>
  <w:style w:type="character" w:styleId="ListLabel154">
    <w:name w:val="ListLabel 154"/>
    <w:rPr>
      <w:szCs w:val="22"/>
    </w:rPr>
  </w:style>
  <w:style w:type="character" w:styleId="ListLabel155">
    <w:name w:val="ListLabel 155"/>
    <w:rPr>
      <w:rFonts w:cs="Symbol"/>
    </w:rPr>
  </w:style>
  <w:style w:type="character" w:styleId="ListLabel156">
    <w:name w:val="ListLabel 156"/>
    <w:rPr>
      <w:rFonts w:cs="Times New Roman"/>
    </w:rPr>
  </w:style>
  <w:style w:type="character" w:styleId="ListLabel157">
    <w:name w:val="ListLabel 157"/>
    <w:rPr>
      <w:color w:val="000000"/>
    </w:rPr>
  </w:style>
  <w:style w:type="character" w:styleId="ListLabel158">
    <w:name w:val="ListLabel 158"/>
    <w:rPr>
      <w:szCs w:val="22"/>
    </w:rPr>
  </w:style>
  <w:style w:type="character" w:styleId="ListLabel159">
    <w:name w:val="ListLabel 159"/>
    <w:rPr>
      <w:rFonts w:cs="Symbol"/>
    </w:rPr>
  </w:style>
  <w:style w:type="character" w:styleId="ListLabel160">
    <w:name w:val="ListLabel 160"/>
    <w:rPr>
      <w:rFonts w:cs="Times New Roman"/>
    </w:rPr>
  </w:style>
  <w:style w:type="character" w:styleId="ListLabel161">
    <w:name w:val="ListLabel 161"/>
    <w:rPr>
      <w:color w:val="000000"/>
    </w:rPr>
  </w:style>
  <w:style w:type="character" w:styleId="ListLabel162">
    <w:name w:val="ListLabel 162"/>
    <w:rPr>
      <w:szCs w:val="22"/>
    </w:rPr>
  </w:style>
  <w:style w:type="character" w:styleId="ListLabel163">
    <w:name w:val="ListLabel 163"/>
    <w:rPr>
      <w:rFonts w:cs="Symbol"/>
    </w:rPr>
  </w:style>
  <w:style w:type="character" w:styleId="ListLabel164">
    <w:name w:val="ListLabel 164"/>
    <w:rPr>
      <w:rFonts w:cs="Times New Roman"/>
    </w:rPr>
  </w:style>
  <w:style w:type="character" w:styleId="ListLabel165">
    <w:name w:val="ListLabel 165"/>
    <w:rPr>
      <w:color w:val="000000"/>
    </w:rPr>
  </w:style>
  <w:style w:type="character" w:styleId="ListLabel166">
    <w:name w:val="ListLabel 166"/>
    <w:rPr>
      <w:szCs w:val="22"/>
    </w:rPr>
  </w:style>
  <w:style w:type="character" w:styleId="ListLabel167">
    <w:name w:val="ListLabel 167"/>
    <w:rPr>
      <w:rFonts w:cs="Symbol"/>
    </w:rPr>
  </w:style>
  <w:style w:type="character" w:styleId="ListLabel168">
    <w:name w:val="ListLabel 168"/>
    <w:rPr>
      <w:rFonts w:cs="Times New Roman"/>
    </w:rPr>
  </w:style>
  <w:style w:type="character" w:styleId="ListLabel169">
    <w:name w:val="ListLabel 169"/>
    <w:rPr>
      <w:color w:val="000000"/>
    </w:rPr>
  </w:style>
  <w:style w:type="character" w:styleId="ListLabel170">
    <w:name w:val="ListLabel 170"/>
    <w:rPr>
      <w:szCs w:val="22"/>
    </w:rPr>
  </w:style>
  <w:style w:type="character" w:styleId="ListLabel171">
    <w:name w:val="ListLabel 171"/>
    <w:rPr>
      <w:rFonts w:cs="Symbol"/>
    </w:rPr>
  </w:style>
  <w:style w:type="character" w:styleId="ListLabel172">
    <w:name w:val="ListLabel 172"/>
    <w:rPr>
      <w:rFonts w:cs="Times New Roman"/>
    </w:rPr>
  </w:style>
  <w:style w:type="character" w:styleId="ListLabel173">
    <w:name w:val="ListLabel 173"/>
    <w:rPr>
      <w:color w:val="000000"/>
    </w:rPr>
  </w:style>
  <w:style w:type="character" w:styleId="ListLabel174">
    <w:name w:val="ListLabel 174"/>
    <w:rPr>
      <w:szCs w:val="22"/>
    </w:rPr>
  </w:style>
  <w:style w:type="character" w:styleId="ListLabel175">
    <w:name w:val="ListLabel 175"/>
    <w:rPr>
      <w:rFonts w:cs="Symbol"/>
    </w:rPr>
  </w:style>
  <w:style w:type="character" w:styleId="ListLabel176">
    <w:name w:val="ListLabel 176"/>
    <w:rPr>
      <w:rFonts w:cs="Times New Roman"/>
    </w:rPr>
  </w:style>
  <w:style w:type="character" w:styleId="ListLabel177">
    <w:name w:val="ListLabel 177"/>
    <w:rPr>
      <w:color w:val="000000"/>
    </w:rPr>
  </w:style>
  <w:style w:type="character" w:styleId="ListLabel178">
    <w:name w:val="ListLabel 178"/>
    <w:rPr>
      <w:szCs w:val="22"/>
    </w:rPr>
  </w:style>
  <w:style w:type="character" w:styleId="ListLabel179">
    <w:name w:val="ListLabel 179"/>
    <w:rPr>
      <w:rFonts w:cs="Symbol"/>
    </w:rPr>
  </w:style>
  <w:style w:type="character" w:styleId="ListLabel180">
    <w:name w:val="ListLabel 180"/>
    <w:rPr>
      <w:rFonts w:cs="Times New Roman"/>
    </w:rPr>
  </w:style>
  <w:style w:type="character" w:styleId="ListLabel181">
    <w:name w:val="ListLabel 181"/>
    <w:rPr>
      <w:color w:val="000000"/>
    </w:rPr>
  </w:style>
  <w:style w:type="character" w:styleId="ListLabel182">
    <w:name w:val="ListLabel 182"/>
    <w:rPr>
      <w:szCs w:val="22"/>
    </w:rPr>
  </w:style>
  <w:style w:type="character" w:styleId="ListLabel183">
    <w:name w:val="ListLabel 183"/>
    <w:rPr>
      <w:rFonts w:cs="Symbol"/>
    </w:rPr>
  </w:style>
  <w:style w:type="character" w:styleId="ListLabel184">
    <w:name w:val="ListLabel 184"/>
    <w:rPr>
      <w:rFonts w:cs="Times New Roman"/>
    </w:rPr>
  </w:style>
  <w:style w:type="character" w:styleId="ListLabel185">
    <w:name w:val="ListLabel 185"/>
    <w:rPr>
      <w:color w:val="000000"/>
    </w:rPr>
  </w:style>
  <w:style w:type="character" w:styleId="ListLabel186">
    <w:name w:val="ListLabel 186"/>
    <w:rPr>
      <w:szCs w:val="22"/>
    </w:rPr>
  </w:style>
  <w:style w:type="character" w:styleId="ListLabel187">
    <w:name w:val="ListLabel 187"/>
    <w:rPr>
      <w:rFonts w:cs="Symbol"/>
    </w:rPr>
  </w:style>
  <w:style w:type="character" w:styleId="ListLabel188">
    <w:name w:val="ListLabel 188"/>
    <w:rPr>
      <w:rFonts w:cs="Times New Roman"/>
    </w:rPr>
  </w:style>
  <w:style w:type="character" w:styleId="ListLabel189">
    <w:name w:val="ListLabel 189"/>
    <w:rPr>
      <w:color w:val="000000"/>
    </w:rPr>
  </w:style>
  <w:style w:type="character" w:styleId="ListLabel190">
    <w:name w:val="ListLabel 190"/>
    <w:rPr>
      <w:szCs w:val="22"/>
    </w:rPr>
  </w:style>
  <w:style w:type="character" w:styleId="ListLabel191">
    <w:name w:val="ListLabel 191"/>
    <w:rPr>
      <w:rFonts w:cs="Symbol"/>
    </w:rPr>
  </w:style>
  <w:style w:type="character" w:styleId="ListLabel192">
    <w:name w:val="ListLabel 192"/>
    <w:rPr>
      <w:rFonts w:cs="Times New Roman"/>
    </w:rPr>
  </w:style>
  <w:style w:type="character" w:styleId="ListLabel193">
    <w:name w:val="ListLabel 193"/>
    <w:rPr>
      <w:color w:val="000000"/>
    </w:rPr>
  </w:style>
  <w:style w:type="character" w:styleId="ListLabel194">
    <w:name w:val="ListLabel 194"/>
    <w:rPr>
      <w:szCs w:val="22"/>
    </w:rPr>
  </w:style>
  <w:style w:type="character" w:styleId="ListLabel195">
    <w:name w:val="ListLabel 195"/>
    <w:rPr>
      <w:rFonts w:cs="Symbol"/>
    </w:rPr>
  </w:style>
  <w:style w:type="character" w:styleId="ListLabel196">
    <w:name w:val="ListLabel 196"/>
    <w:rPr>
      <w:rFonts w:cs="Times New Roman"/>
    </w:rPr>
  </w:style>
  <w:style w:type="character" w:styleId="ListLabel197">
    <w:name w:val="ListLabel 197"/>
    <w:rPr>
      <w:color w:val="000000"/>
    </w:rPr>
  </w:style>
  <w:style w:type="character" w:styleId="ListLabel198">
    <w:name w:val="ListLabel 198"/>
    <w:rPr>
      <w:szCs w:val="22"/>
    </w:rPr>
  </w:style>
  <w:style w:type="character" w:styleId="ListLabel199">
    <w:name w:val="ListLabel 199"/>
    <w:rPr>
      <w:rFonts w:cs="Symbol"/>
    </w:rPr>
  </w:style>
  <w:style w:type="character" w:styleId="ListLabel200">
    <w:name w:val="ListLabel 200"/>
    <w:rPr>
      <w:rFonts w:cs="Times New Roman"/>
    </w:rPr>
  </w:style>
  <w:style w:type="character" w:styleId="ListLabel201">
    <w:name w:val="ListLabel 201"/>
    <w:rPr>
      <w:color w:val="000000"/>
    </w:rPr>
  </w:style>
  <w:style w:type="character" w:styleId="ListLabel202">
    <w:name w:val="ListLabel 202"/>
    <w:rPr>
      <w:szCs w:val="22"/>
    </w:rPr>
  </w:style>
  <w:style w:type="character" w:styleId="ListLabel203">
    <w:name w:val="ListLabel 203"/>
    <w:rPr>
      <w:rFonts w:cs="Symbol"/>
    </w:rPr>
  </w:style>
  <w:style w:type="character" w:styleId="ListLabel204">
    <w:name w:val="ListLabel 204"/>
    <w:rPr>
      <w:rFonts w:cs="Times New Roman"/>
    </w:rPr>
  </w:style>
  <w:style w:type="character" w:styleId="ListLabel205">
    <w:name w:val="ListLabel 205"/>
    <w:rPr>
      <w:szCs w:val="22"/>
    </w:rPr>
  </w:style>
  <w:style w:type="character" w:styleId="ListLabel206">
    <w:name w:val="ListLabel 206"/>
    <w:rPr>
      <w:rFonts w:cs="Symbol"/>
    </w:rPr>
  </w:style>
  <w:style w:type="character" w:styleId="ListLabel207">
    <w:name w:val="ListLabel 207"/>
    <w:rPr>
      <w:rFonts w:cs="Times New Roman"/>
    </w:rPr>
  </w:style>
  <w:style w:type="character" w:styleId="ListLabel208">
    <w:name w:val="ListLabel 208"/>
    <w:rPr>
      <w:szCs w:val="22"/>
    </w:rPr>
  </w:style>
  <w:style w:type="character" w:styleId="ListLabel209">
    <w:name w:val="ListLabel 209"/>
    <w:rPr>
      <w:rFonts w:cs="Symbol"/>
    </w:rPr>
  </w:style>
  <w:style w:type="character" w:styleId="ListLabel210">
    <w:name w:val="ListLabel 210"/>
    <w:rPr>
      <w:rFonts w:cs="Times New Roman"/>
    </w:rPr>
  </w:style>
  <w:style w:type="character" w:styleId="ListLabel211">
    <w:name w:val="ListLabel 211"/>
    <w:rPr>
      <w:szCs w:val="22"/>
    </w:rPr>
  </w:style>
  <w:style w:type="character" w:styleId="ListLabel212">
    <w:name w:val="ListLabel 212"/>
    <w:rPr>
      <w:rFonts w:cs="Symbol"/>
    </w:rPr>
  </w:style>
  <w:style w:type="character" w:styleId="ListLabel213">
    <w:name w:val="ListLabel 213"/>
    <w:rPr>
      <w:rFonts w:cs="Times New Roman"/>
    </w:rPr>
  </w:style>
  <w:style w:type="character" w:styleId="ListLabel214">
    <w:name w:val="ListLabel 214"/>
    <w:rPr>
      <w:szCs w:val="22"/>
    </w:rPr>
  </w:style>
  <w:style w:type="character" w:styleId="ListLabel215">
    <w:name w:val="ListLabel 215"/>
    <w:rPr>
      <w:rFonts w:cs="Symbol"/>
    </w:rPr>
  </w:style>
  <w:style w:type="character" w:styleId="ListLabel216">
    <w:name w:val="ListLabel 216"/>
    <w:rPr>
      <w:szCs w:val="22"/>
    </w:rPr>
  </w:style>
  <w:style w:type="character" w:styleId="ListLabel217">
    <w:name w:val="ListLabel 217"/>
    <w:rPr>
      <w:rFonts w:cs="Symbol"/>
    </w:rPr>
  </w:style>
  <w:style w:type="character" w:styleId="ListLabel218">
    <w:name w:val="ListLabel 218"/>
    <w:rPr>
      <w:szCs w:val="22"/>
    </w:rPr>
  </w:style>
  <w:style w:type="character" w:styleId="ListLabel219">
    <w:name w:val="ListLabel 219"/>
    <w:rPr>
      <w:rFonts w:cs="Symbol"/>
    </w:rPr>
  </w:style>
  <w:style w:type="character" w:styleId="ListLabel220">
    <w:name w:val="ListLabel 220"/>
    <w:rPr>
      <w:szCs w:val="22"/>
    </w:rPr>
  </w:style>
  <w:style w:type="character" w:styleId="ListLabel221">
    <w:name w:val="ListLabel 221"/>
    <w:rPr>
      <w:rFonts w:cs="Symbol"/>
    </w:rPr>
  </w:style>
  <w:style w:type="character" w:styleId="ListLabel222">
    <w:name w:val="ListLabel 222"/>
    <w:rPr>
      <w:szCs w:val="22"/>
    </w:rPr>
  </w:style>
  <w:style w:type="character" w:styleId="ListLabel223">
    <w:name w:val="ListLabel 223"/>
    <w:rPr>
      <w:rFonts w:cs="Symbol"/>
    </w:rPr>
  </w:style>
  <w:style w:type="character" w:styleId="ListLabel224">
    <w:name w:val="ListLabel 224"/>
    <w:rPr>
      <w:szCs w:val="22"/>
    </w:rPr>
  </w:style>
  <w:style w:type="character" w:styleId="ListLabel225">
    <w:name w:val="ListLabel 225"/>
    <w:rPr>
      <w:rFonts w:cs="Symbol"/>
    </w:rPr>
  </w:style>
  <w:style w:type="character" w:styleId="ListLabel226">
    <w:name w:val="ListLabel 226"/>
    <w:rPr>
      <w:rFonts w:cs="Symbol"/>
    </w:rPr>
  </w:style>
  <w:style w:type="character" w:styleId="ListLabel227">
    <w:name w:val="ListLabel 227"/>
    <w:rPr>
      <w:rFonts w:cs="Symbol"/>
    </w:rPr>
  </w:style>
  <w:style w:type="character" w:styleId="ListLabel228">
    <w:name w:val="ListLabel 228"/>
    <w:rPr>
      <w:rFonts w:cs="Symbol"/>
    </w:rPr>
  </w:style>
  <w:style w:type="character" w:styleId="ListLabel229">
    <w:name w:val="ListLabel 229"/>
    <w:rPr>
      <w:rFonts w:cs="Symbol"/>
    </w:rPr>
  </w:style>
  <w:style w:type="character" w:styleId="ListLabel230">
    <w:name w:val="ListLabel 230"/>
    <w:rPr>
      <w:rFonts w:cs="Symbol"/>
    </w:rPr>
  </w:style>
  <w:style w:type="character" w:styleId="ListLabel231">
    <w:name w:val="ListLabel 231"/>
    <w:rPr>
      <w:rFonts w:cs="Symbol"/>
    </w:rPr>
  </w:style>
  <w:style w:type="character" w:styleId="ListLabel232">
    <w:name w:val="ListLabel 232"/>
    <w:rPr>
      <w:rFonts w:cs="Symbol"/>
    </w:rPr>
  </w:style>
  <w:style w:type="character" w:styleId="ListLabel233">
    <w:name w:val="ListLabel 233"/>
    <w:rPr>
      <w:rFonts w:cs="Symbol"/>
    </w:rPr>
  </w:style>
  <w:style w:type="character" w:styleId="ListLabel234">
    <w:name w:val="ListLabel 234"/>
    <w:rPr>
      <w:rFonts w:cs="Symbol"/>
    </w:rPr>
  </w:style>
  <w:style w:type="character" w:styleId="ListLabel235">
    <w:name w:val="ListLabel 235"/>
    <w:rPr>
      <w:rFonts w:cs="Symbol"/>
    </w:rPr>
  </w:style>
  <w:style w:type="character" w:styleId="ListLabel236">
    <w:name w:val="ListLabel 236"/>
    <w:rPr>
      <w:rFonts w:cs="Symbol"/>
    </w:rPr>
  </w:style>
  <w:style w:type="character" w:styleId="ListLabel237">
    <w:name w:val="ListLabel 237"/>
    <w:rPr>
      <w:rFonts w:cs="Symbol"/>
    </w:rPr>
  </w:style>
  <w:style w:type="character" w:styleId="ListLabel238">
    <w:name w:val="ListLabel 238"/>
    <w:rPr>
      <w:rFonts w:cs="Symbol"/>
    </w:rPr>
  </w:style>
  <w:style w:type="character" w:styleId="ListLabel239">
    <w:name w:val="ListLabel 239"/>
    <w:rPr>
      <w:rFonts w:cs="Symbol"/>
    </w:rPr>
  </w:style>
  <w:style w:type="character" w:styleId="ListLabel240">
    <w:name w:val="ListLabel 240"/>
    <w:rPr>
      <w:rFonts w:cs="Symbol"/>
    </w:rPr>
  </w:style>
  <w:style w:type="character" w:styleId="ListLabel241">
    <w:name w:val="ListLabel 241"/>
    <w:rPr>
      <w:rFonts w:cs="Symbol"/>
    </w:rPr>
  </w:style>
  <w:style w:type="character" w:styleId="ListLabel242">
    <w:name w:val="ListLabel 242"/>
    <w:rPr>
      <w:b/>
      <w:sz w:val="22"/>
      <w:szCs w:val="22"/>
    </w:rPr>
  </w:style>
  <w:style w:type="character" w:styleId="ListLabel243">
    <w:name w:val="ListLabel 243"/>
    <w:rPr>
      <w:rFonts w:cs="Symbol"/>
    </w:rPr>
  </w:style>
  <w:style w:type="character" w:styleId="ListLabel244">
    <w:name w:val="ListLabel 244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 w:before="0" w:after="1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4">
    <w:name w:val="Intestazione4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4">
    <w:name w:val="Didascali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>
    <w:name w:val="Intestazione3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3">
    <w:name w:val="Didascali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>
    <w:name w:val="Intestazione2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>
    <w:name w:val="Didascali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ile1">
    <w:name w:val="Stile1"/>
    <w:basedOn w:val="Normal"/>
    <w:pPr>
      <w:spacing w:lineRule="auto" w:line="240"/>
      <w:jc w:val="center"/>
    </w:pPr>
    <w:rPr>
      <w:b/>
      <w:sz w:val="24"/>
    </w:rPr>
  </w:style>
  <w:style w:type="paragraph" w:styleId="Rientrocorpodeltesto">
    <w:name w:val="Rientro 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Rientrocorpodeltesto21">
    <w:name w:val="Rientro corpo del testo 21"/>
    <w:basedOn w:val="Normal"/>
    <w:pPr>
      <w:tabs>
        <w:tab w:val="left" w:pos="993" w:leader="none"/>
        <w:tab w:val="left" w:pos="5245" w:leader="none"/>
        <w:tab w:val="left" w:pos="9356" w:leader="none"/>
        <w:tab w:val="left" w:pos="10206" w:leader="none"/>
        <w:tab w:val="left" w:pos="10994" w:leader="none"/>
        <w:tab w:val="left" w:pos="11844" w:leader="none"/>
      </w:tabs>
      <w:suppressAutoHyphens w:val="true"/>
      <w:spacing w:lineRule="auto" w:line="480" w:before="0" w:after="120"/>
      <w:ind w:left="283" w:right="0" w:hanging="273"/>
    </w:pPr>
    <w:rPr>
      <w:rFonts w:ascii="Times New Roman" w:hAnsi="Times New Roman" w:cs="Arial"/>
      <w:sz w:val="24"/>
      <w:szCs w:val="28"/>
    </w:rPr>
  </w:style>
  <w:style w:type="paragraph" w:styleId="Paragrafoelenco">
    <w:name w:val="Paragrafo elenco"/>
    <w:basedOn w:val="Normal"/>
    <w:pPr>
      <w:spacing w:lineRule="auto" w:line="240"/>
      <w:ind w:left="720" w:right="0"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Corpodeltesto31">
    <w:name w:val="Corpo del testo 31"/>
    <w:basedOn w:val="Normal"/>
    <w:pPr>
      <w:tabs>
        <w:tab w:val="left" w:pos="708" w:leader="none"/>
      </w:tabs>
      <w:suppressAutoHyphens w:val="true"/>
      <w:spacing w:lineRule="auto" w:line="240" w:before="0"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NormaleWeb">
    <w:name w:val="Normale (Web)"/>
    <w:basedOn w:val="Normal"/>
    <w:pPr>
      <w:tabs>
        <w:tab w:val="left" w:pos="5245" w:leader="none"/>
        <w:tab w:val="left" w:pos="9356" w:leader="none"/>
        <w:tab w:val="left" w:pos="10206" w:leader="none"/>
      </w:tabs>
      <w:suppressAutoHyphens w:val="true"/>
      <w:spacing w:lineRule="auto" w:line="240"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uppressAutoHyphens w:val="true"/>
      <w:jc w:val="left"/>
    </w:pPr>
    <w:rPr>
      <w:sz w:val="24"/>
      <w:szCs w:val="24"/>
    </w:rPr>
  </w:style>
  <w:style w:type="paragraph" w:styleId="Contenutocornice">
    <w:name w:val="Contenuto cornice"/>
    <w:basedOn w:val="Corpodeltesto"/>
    <w:pPr/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28020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2014-01-21T11:26:00Z</dcterms:created>
  <dc:creator> </dc:creator>
  <dc:language>it-IT</dc:language>
  <cp:lastModifiedBy> </cp:lastModifiedBy>
  <cp:lastPrinted>2019-02-27T13:20:12Z</cp:lastPrinted>
  <dcterms:modified xsi:type="dcterms:W3CDTF">2015-08-06T16:12:00Z</dcterms:modified>
  <cp:revision>354</cp:revision>
  <dc:title>                                                                              COMUNE DI ANCONA____________</dc:title>
</cp:coreProperties>
</file>