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lineRule="atLeast" w:line="169" w:before="0" w:after="0"/>
        <w:ind w:left="0" w:right="0" w:hanging="0"/>
        <w:jc w:val="left"/>
        <w:rPr>
          <w:i/>
          <w:i/>
          <w:iCs/>
        </w:rPr>
      </w:pPr>
      <w:r>
        <w:rPr>
          <w:b/>
          <w:i/>
          <w:iCs/>
          <w:caps w:val="false"/>
          <w:smallCaps w:val="false"/>
          <w:color w:val="00000A"/>
          <w:spacing w:val="0"/>
          <w:sz w:val="14"/>
          <w:szCs w:val="14"/>
        </w:rPr>
        <w:t>SI CONFERISCE ATTESTATO DI CIVICA BENEMERENZA A</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left"/>
        <w:rPr/>
      </w:pPr>
      <w:r>
        <w:rPr>
          <w:b/>
          <w:i w:val="false"/>
          <w:caps w:val="false"/>
          <w:smallCaps w:val="false"/>
          <w:color w:val="00000A"/>
          <w:spacing w:val="0"/>
          <w:sz w:val="16"/>
        </w:rPr>
        <w:t>GIORGIA COPPARI</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both"/>
        <w:rPr>
          <w:rFonts w:ascii="Liberation Serif" w:hAnsi="Liberation Serif"/>
        </w:rPr>
      </w:pPr>
      <w:r>
        <w:rPr>
          <w:rFonts w:cs="Liberation Serif;Times New Roman"/>
          <w:b w:val="false"/>
          <w:bCs w:val="false"/>
          <w:i/>
          <w:iCs/>
          <w:caps w:val="false"/>
          <w:smallCaps w:val="false"/>
          <w:color w:val="00000A"/>
          <w:spacing w:val="0"/>
          <w:sz w:val="16"/>
          <w:szCs w:val="16"/>
          <w:shd w:fill="FFFFFF" w:val="clear"/>
        </w:rPr>
        <w:t xml:space="preserve">Insegnante in Istituti Tecnici di Ancona oggi in pensione, ha pubblicato quattro romanzi, uno dei quali, intitolato “La promessa”, è ambientato in Ancona a fine '700 ed </w:t>
      </w:r>
      <w:r>
        <w:rPr>
          <w:rFonts w:cs="Times New Roman"/>
          <w:b w:val="false"/>
          <w:bCs w:val="false"/>
          <w:i/>
          <w:iCs/>
          <w:caps w:val="false"/>
          <w:smallCaps w:val="false"/>
          <w:color w:val="00000A"/>
          <w:spacing w:val="0"/>
          <w:sz w:val="16"/>
          <w:szCs w:val="16"/>
          <w:shd w:fill="FFFFFF" w:val="clear"/>
        </w:rPr>
        <w:t xml:space="preserve">è stato adottato come testo di lettura in centinaia di scuole d’Italia, valorizzando il capoluogo e stimolando viaggi in Ancona organizzati dalle scuole. </w:t>
      </w:r>
      <w:r>
        <w:rPr>
          <w:rFonts w:cs="Liberation Serif;Times New Roman"/>
          <w:b w:val="false"/>
          <w:bCs w:val="false"/>
          <w:i/>
          <w:iCs/>
          <w:caps w:val="false"/>
          <w:smallCaps w:val="false"/>
          <w:color w:val="00000A"/>
          <w:spacing w:val="0"/>
          <w:sz w:val="16"/>
          <w:szCs w:val="16"/>
          <w:shd w:fill="FFFFFF" w:val="clear"/>
        </w:rPr>
        <w:t>Da uno dei suoi lavori è stato tratto un lungometraggio, mentre c</w:t>
      </w:r>
      <w:r>
        <w:rPr>
          <w:rFonts w:cs="Times New Roman"/>
          <w:b w:val="false"/>
          <w:bCs w:val="false"/>
          <w:i/>
          <w:iCs/>
          <w:caps w:val="false"/>
          <w:smallCaps w:val="false"/>
          <w:color w:val="00000A"/>
          <w:spacing w:val="0"/>
          <w:sz w:val="16"/>
          <w:szCs w:val="16"/>
          <w:shd w:fill="FFFFFF" w:val="clear"/>
        </w:rPr>
        <w:t xml:space="preserve">on il libro “Qualcosa di buono” si è classificata al secondo posto nel XXX premio letterario “Città di Cava de’ Tirreni”. Attiva anche in campo sociale, organizza eventi culturali in memoria del marito Bruno Cantarini, artista di livello nazionale deceduto nel 2015, raccogliendo fondi per la cooperazione allo sviluppo AVSI. Sostiene l'istruzione dei bambini in zone povere del mondo ed è volontaria presso il carcere di Montacuto, proponendo letture e insegnamento dell’italiano ai detenuti. </w:t>
      </w:r>
    </w:p>
    <w:p>
      <w:pPr>
        <w:pStyle w:val="Corpodeltesto"/>
        <w:spacing w:lineRule="atLeast" w:line="158" w:before="0" w:after="0"/>
        <w:ind w:left="0" w:right="0" w:hanging="0"/>
        <w:jc w:val="both"/>
        <w:rPr>
          <w:rFonts w:ascii="Liberation Serif" w:hAnsi="Liberation Serif"/>
        </w:rPr>
      </w:pPr>
      <w:r>
        <w:rPr>
          <w:i/>
          <w:iCs/>
          <w:caps w:val="false"/>
          <w:smallCaps w:val="false"/>
          <w:color w:val="000000"/>
          <w:spacing w:val="0"/>
          <w:sz w:val="24"/>
          <w:szCs w:val="24"/>
        </w:rPr>
        <w:t> </w:t>
      </w:r>
    </w:p>
    <w:p>
      <w:pPr>
        <w:pStyle w:val="Corpodeltesto"/>
        <w:spacing w:lineRule="atLeast" w:line="180" w:before="0" w:after="0"/>
        <w:ind w:left="0" w:right="0" w:hanging="0"/>
        <w:jc w:val="both"/>
        <w:rPr/>
      </w:pPr>
      <w:r>
        <w:rPr>
          <w:rStyle w:val="Enfasiforte"/>
          <w:b w:val="false"/>
          <w:i/>
          <w:iCs/>
          <w:caps w:val="false"/>
          <w:smallCaps w:val="false"/>
          <w:color w:val="00000A"/>
          <w:spacing w:val="0"/>
          <w:sz w:val="16"/>
          <w:szCs w:val="16"/>
          <w:shd w:fill="FFFFFF" w:val="clear"/>
        </w:rPr>
        <w:t>Ancona la ringrazia.</w:t>
      </w:r>
    </w:p>
    <w:p>
      <w:pPr>
        <w:pStyle w:val="Corpodeltesto"/>
        <w:spacing w:lineRule="atLeast" w:line="180" w:before="0" w:after="0"/>
        <w:ind w:left="0" w:right="0" w:hanging="0"/>
        <w:jc w:val="both"/>
        <w:rPr>
          <w:rStyle w:val="Enfasiforte"/>
          <w:rFonts w:ascii="Liberation Serif" w:hAnsi="Liberation Serif"/>
          <w:b w:val="false"/>
          <w:b w:val="false"/>
          <w:i w:val="false"/>
          <w:i w:val="false"/>
          <w:caps w:val="false"/>
          <w:smallCaps w:val="false"/>
          <w:color w:val="00000A"/>
          <w:spacing w:val="0"/>
          <w:sz w:val="16"/>
          <w:szCs w:val="16"/>
          <w:shd w:fill="FFFFFF" w:val="clear"/>
        </w:rPr>
      </w:pPr>
      <w:r>
        <w:rPr>
          <w:b w:val="false"/>
          <w:i w:val="false"/>
          <w:caps w:val="false"/>
          <w:smallCaps w:val="false"/>
          <w:color w:val="00000A"/>
          <w:spacing w:val="0"/>
          <w:sz w:val="16"/>
          <w:szCs w:val="16"/>
          <w:shd w:fill="FFFFFF" w:val="clear"/>
        </w:rPr>
      </w:r>
    </w:p>
    <w:p>
      <w:pPr>
        <w:pStyle w:val="Corpodeltesto"/>
        <w:spacing w:lineRule="atLeast" w:line="180" w:before="0" w:after="0"/>
        <w:ind w:left="0" w:right="0" w:hanging="0"/>
        <w:jc w:val="both"/>
        <w:rPr>
          <w:rStyle w:val="Enfasiforte"/>
          <w:rFonts w:ascii="Liberation Serif" w:hAnsi="Liberation Serif"/>
          <w:b w:val="false"/>
          <w:b w:val="false"/>
          <w:i w:val="false"/>
          <w:i w:val="false"/>
          <w:caps w:val="false"/>
          <w:smallCaps w:val="false"/>
          <w:color w:val="00000A"/>
          <w:spacing w:val="0"/>
          <w:sz w:val="16"/>
          <w:szCs w:val="16"/>
          <w:shd w:fill="FFFFFF" w:val="clear"/>
        </w:rPr>
      </w:pPr>
      <w:r>
        <w:rPr>
          <w:b w:val="false"/>
          <w:i w:val="false"/>
          <w:caps w:val="false"/>
          <w:smallCaps w:val="false"/>
          <w:color w:val="00000A"/>
          <w:spacing w:val="0"/>
          <w:sz w:val="16"/>
          <w:szCs w:val="16"/>
          <w:shd w:fill="FFFFFF" w:val="clear"/>
        </w:rPr>
      </w:r>
    </w:p>
    <w:p>
      <w:pPr>
        <w:pStyle w:val="Normal"/>
        <w:spacing w:lineRule="atLeast" w:line="180" w:before="0" w:after="0"/>
        <w:ind w:left="0" w:right="0" w:hanging="0"/>
        <w:jc w:val="both"/>
        <w:rPr/>
      </w:pPr>
      <w:r>
        <w:rPr>
          <w:rStyle w:val="Enfasiforte"/>
          <w:b w:val="false"/>
          <w:i w:val="false"/>
          <w:iCs w:val="false"/>
          <w:caps w:val="false"/>
          <w:smallCaps w:val="false"/>
          <w:color w:val="00000A"/>
          <w:spacing w:val="0"/>
          <w:sz w:val="16"/>
          <w:szCs w:val="16"/>
          <w:shd w:fill="FFFFFF" w:val="clear"/>
        </w:rPr>
        <w:t xml:space="preserve">Ancona, 4 Maggio 2022                                                                                                                                                    </w:t>
        <w:tab/>
        <w:t xml:space="preserve">      Il Sindaco </w:t>
      </w:r>
    </w:p>
    <w:p>
      <w:pPr>
        <w:pStyle w:val="Normal"/>
        <w:spacing w:lineRule="atLeast" w:line="180" w:before="0" w:after="0"/>
        <w:ind w:left="0" w:right="0" w:hanging="0"/>
        <w:jc w:val="both"/>
        <w:rPr/>
      </w:pPr>
      <w:r>
        <w:rPr>
          <w:rStyle w:val="Enfasiforte"/>
          <w:b w:val="false"/>
          <w:i w:val="false"/>
          <w:iCs w:val="false"/>
          <w:caps w:val="false"/>
          <w:smallCaps w:val="false"/>
          <w:color w:val="00000A"/>
          <w:spacing w:val="0"/>
          <w:sz w:val="16"/>
          <w:szCs w:val="16"/>
          <w:shd w:fill="FFFFFF" w:val="clear"/>
        </w:rPr>
        <w:tab/>
        <w:tab/>
        <w:tab/>
        <w:tab/>
        <w:tab/>
        <w:tab/>
        <w:tab/>
        <w:tab/>
        <w:tab/>
        <w:tab/>
        <w:tab/>
      </w:r>
      <w:r>
        <w:rPr>
          <w:rStyle w:val="Enfasiforte"/>
          <w:b w:val="false"/>
          <w:i/>
          <w:iCs/>
          <w:caps w:val="false"/>
          <w:smallCaps w:val="false"/>
          <w:color w:val="00000A"/>
          <w:spacing w:val="0"/>
          <w:sz w:val="16"/>
          <w:szCs w:val="16"/>
          <w:shd w:fill="FFFFFF" w:val="clear"/>
        </w:rPr>
        <w:t>Valeria Mancinelli</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5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it-IT" w:eastAsia="zh-CN" w:bidi="hi-IN"/>
      </w:rPr>
    </w:rPrDefault>
    <w:pPrDefault>
      <w:pPr/>
    </w:pPrDefault>
  </w:docDefaults>
  <w:style w:type="paragraph" w:styleId="Normal">
    <w:name w:val="Normal"/>
    <w:qFormat/>
    <w:pPr>
      <w:widowControl/>
      <w:suppressAutoHyphens w:val="true"/>
      <w:overflowPunct w:val="true"/>
      <w:bidi w:val="0"/>
      <w:jc w:val="left"/>
    </w:pPr>
    <w:rPr>
      <w:rFonts w:ascii="Liberation Serif" w:hAnsi="Liberation Serif" w:eastAsia="Songti SC" w:cs="Arial Unicode MS"/>
      <w:color w:val="00000A"/>
      <w:sz w:val="24"/>
      <w:szCs w:val="24"/>
      <w:lang w:val="it-IT" w:eastAsia="zh-CN" w:bidi="hi-IN"/>
    </w:rPr>
  </w:style>
  <w:style w:type="paragraph" w:styleId="Titolo1">
    <w:name w:val="Titolo 1"/>
    <w:basedOn w:val="Titolo"/>
    <w:pPr/>
    <w:rPr/>
  </w:style>
  <w:style w:type="paragraph" w:styleId="Titolo2">
    <w:name w:val="Titolo 2"/>
    <w:basedOn w:val="Titolo"/>
    <w:pPr/>
    <w:rPr/>
  </w:style>
  <w:style w:type="paragraph" w:styleId="Titolo3">
    <w:name w:val="Titolo 3"/>
    <w:basedOn w:val="Titolo"/>
    <w:pPr/>
    <w:rPr/>
  </w:style>
  <w:style w:type="character" w:styleId="Enfasiforte">
    <w:name w:val="Enfasi forte"/>
    <w:qFormat/>
    <w:rPr>
      <w:b/>
      <w:bCs/>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spacing w:before="240" w:after="120"/>
    </w:pPr>
    <w:rPr>
      <w:rFonts w:ascii="Liberation Sans" w:hAnsi="Liberation Sans" w:eastAsia="PingFang SC" w:cs="Arial Unicode MS"/>
      <w:sz w:val="28"/>
      <w:szCs w:val="28"/>
    </w:rPr>
  </w:style>
  <w:style w:type="paragraph" w:styleId="Corpodeltesto">
    <w:name w:val="Corpo del testo"/>
    <w:basedOn w:val="Normal"/>
    <w:pPr>
      <w:spacing w:lineRule="auto" w:line="276" w:before="0" w:after="140"/>
    </w:pPr>
    <w:rPr/>
  </w:style>
  <w:style w:type="paragraph" w:styleId="Elenco">
    <w:name w:val="Elenco"/>
    <w:basedOn w:val="Corpodeltesto"/>
    <w:pPr/>
    <w:rPr>
      <w:rFonts w:cs="Arial Unicode MS"/>
    </w:rPr>
  </w:style>
  <w:style w:type="paragraph" w:styleId="Didascalia">
    <w:name w:val="Didascalia"/>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Mittente">
    <w:name w:val="Mittente"/>
    <w:basedOn w:val="Normal"/>
    <w:pPr>
      <w:suppressLineNumbers/>
    </w:pPr>
    <w:rPr>
      <w:i/>
      <w:iCs/>
    </w:rPr>
  </w:style>
  <w:style w:type="paragraph" w:styleId="Quotations">
    <w:name w:val="Quotations"/>
    <w:basedOn w:val="Normal"/>
    <w:qFormat/>
    <w:pPr/>
    <w:rPr/>
  </w:style>
  <w:style w:type="paragraph" w:styleId="Titoloprincipale">
    <w:name w:val="Titolo principale"/>
    <w:basedOn w:val="Titolo"/>
    <w:pPr/>
    <w:rPr/>
  </w:style>
  <w:style w:type="paragraph" w:styleId="Sottotitolo">
    <w:name w:val="Sottotitolo"/>
    <w:basedOn w:val="Titolo"/>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MODELLO CIRIACHINO</Template>
  <TotalTime>0</TotalTime>
  <Application>LibreOffice/4.4.7.2$Windows_x86 LibreOffice_project/f3153a8b245191196a4b6b9abd1d0da16eead600</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2020-04-15T11:28:07Z</dcterms:created>
  <dc:language>it-IT</dc:language>
  <dcterms:modified xsi:type="dcterms:W3CDTF">2022-04-12T10:40:47Z</dcterms:modified>
  <cp:revision>23</cp:revision>
  <dc:title>MODELLO CIRIACHINO</dc:title>
</cp:coreProperties>
</file>