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rFonts w:cs="Times New Roman"/>
          <w:b/>
          <w:b/>
          <w:bCs/>
          <w:i/>
          <w:i/>
          <w:iCs/>
          <w:caps w:val="false"/>
          <w:smallCaps w:val="false"/>
          <w:color w:val="00000A"/>
          <w:spacing w:val="0"/>
          <w:sz w:val="14"/>
          <w:szCs w:val="14"/>
          <w:lang w:eastAsia="it-IT"/>
        </w:rPr>
      </w:pPr>
      <w:r>
        <w:rPr>
          <w:b/>
          <w:i/>
          <w:iCs/>
          <w:caps w:val="false"/>
          <w:smallCaps w:val="false"/>
          <w:color w:val="00000A"/>
          <w:spacing w:val="0"/>
          <w:sz w:val="14"/>
          <w:szCs w:val="14"/>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rFonts w:cs="Times New Roman"/>
          <w:b/>
          <w:bCs/>
          <w:i w:val="false"/>
          <w:iCs w:val="false"/>
          <w:caps w:val="false"/>
          <w:smallCaps w:val="false"/>
          <w:color w:val="00000A"/>
          <w:spacing w:val="0"/>
          <w:sz w:val="16"/>
          <w:szCs w:val="16"/>
          <w:lang w:eastAsia="it-IT"/>
        </w:rPr>
        <w:t>DAMIANO ZURLO</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Normal"/>
        <w:rPr/>
      </w:pPr>
      <w:r>
        <w:rPr>
          <w:rFonts w:cs="Times New Roman"/>
          <w:b w:val="false"/>
          <w:bCs w:val="false"/>
          <w:i/>
          <w:iCs/>
          <w:caps w:val="false"/>
          <w:smallCaps w:val="false"/>
          <w:color w:val="00000A"/>
          <w:spacing w:val="0"/>
          <w:sz w:val="16"/>
          <w:szCs w:val="16"/>
          <w:shd w:fill="FFFFFF" w:val="clear"/>
          <w:lang w:eastAsia="it-IT"/>
        </w:rPr>
        <w:t xml:space="preserve">Il 20 aprile 2021 la squadra dei Vigili del Fuoco composta da Damiano Zurlo, Funzionario di Guardia; Massimo Capotondo, Capo Partenza; </w:t>
      </w:r>
      <w:bookmarkStart w:id="0" w:name="__DdeLink__36_545407548"/>
      <w:r>
        <w:rPr>
          <w:rFonts w:cs="Times New Roman"/>
          <w:b w:val="false"/>
          <w:bCs w:val="false"/>
          <w:i/>
          <w:iCs/>
          <w:caps w:val="false"/>
          <w:smallCaps w:val="false"/>
          <w:color w:val="00000A"/>
          <w:spacing w:val="0"/>
          <w:sz w:val="16"/>
          <w:szCs w:val="16"/>
          <w:shd w:fill="FFFFFF" w:val="clear"/>
          <w:lang w:eastAsia="it-IT"/>
        </w:rPr>
        <w:t>Valerio Ventisini</w:t>
      </w:r>
      <w:bookmarkEnd w:id="0"/>
      <w:r>
        <w:rPr>
          <w:rFonts w:cs="Times New Roman"/>
          <w:b w:val="false"/>
          <w:bCs w:val="false"/>
          <w:i/>
          <w:iCs/>
          <w:caps w:val="false"/>
          <w:smallCaps w:val="false"/>
          <w:color w:val="00000A"/>
          <w:spacing w:val="0"/>
          <w:sz w:val="16"/>
          <w:szCs w:val="16"/>
          <w:shd w:fill="FFFFFF" w:val="clear"/>
          <w:lang w:eastAsia="it-IT"/>
        </w:rPr>
        <w:t xml:space="preserve"> e Paolo Bellosi, Autisti; Simone Aquilanti e Marco Sestilli, con altre mansioni, è intervenuta tempestivamente per domare l'Incendio in appartamento sviluppatosi in zona Archi, prodigandosi prontamente per effettuare lo spegnimento delle fiamme nell'appartamento posto al secondo piano dello stabile, mentre altra squadra con l'ausilio dell'Autoscala effettuava il salvataggio di due persone che si trovavano sul balcone dell'appartamento sovrastante, al quarto piano, in quanto impossibilitate a scendere dalle scale a causa della presenza di calore e fumo nel vano scala condominiale. L'incendio veniva domato in 15 minuti circa, tempo che ha limitato importanti danni strutturali all'edificio. Solo la competenza e l'esperienza maturata sul campo dalla squadra dei Vigili del Fuoco hanno evitato conseguenze ben più gravi, salvaguardando le persone presenti nell'edificio coinvolto.</w:t>
      </w:r>
    </w:p>
    <w:p>
      <w:pPr>
        <w:pStyle w:val="Corpodeltesto"/>
        <w:spacing w:lineRule="atLeast" w:line="158" w:before="0" w:after="0"/>
        <w:ind w:left="0" w:right="0" w:hanging="0"/>
        <w:jc w:val="both"/>
        <w:rPr>
          <w:i/>
          <w:i/>
          <w:iCs/>
        </w:rPr>
      </w:pPr>
      <w:bookmarkStart w:id="1" w:name="__DdeLink__975_569531025"/>
      <w:bookmarkEnd w:id="1"/>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2022-04-26T15:48:29Z</dcterms:modified>
  <cp:revision>61</cp:revision>
  <dc:title>MODELLO CIRIACHINO</dc:title>
</cp:coreProperties>
</file>