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iCs/>
          <w:caps w:val="false"/>
          <w:smallCaps w:val="false"/>
          <w:color w:val="00000A"/>
          <w:spacing w:val="0"/>
          <w:sz w:val="14"/>
          <w:szCs w:val="14"/>
        </w:rPr>
        <w:t>SI CONFERISCE ATTESTATO DI CIVICA BENEMERENZA ALL'ASSISTENTE</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VINCENZO PUZONE</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iCs/>
          <w:caps w:val="false"/>
          <w:smallCaps w:val="false"/>
          <w:color w:val="00000A"/>
          <w:spacing w:val="0"/>
          <w:sz w:val="16"/>
          <w:szCs w:val="16"/>
          <w:shd w:fill="FFFFFF" w:val="clear"/>
          <w:lang w:eastAsia="it-IT"/>
        </w:rPr>
        <w:t>In</w:t>
      </w:r>
      <w:bookmarkStart w:id="0" w:name="__DdeLink__910_569531025"/>
      <w:r>
        <w:rPr>
          <w:rFonts w:cs="Times New Roman"/>
          <w:b w:val="false"/>
          <w:bCs w:val="false"/>
          <w:i/>
          <w:iCs/>
          <w:caps w:val="false"/>
          <w:smallCaps w:val="false"/>
          <w:color w:val="00000A"/>
          <w:spacing w:val="0"/>
          <w:sz w:val="16"/>
          <w:szCs w:val="16"/>
          <w:shd w:fill="FFFFFF" w:val="clear"/>
          <w:lang w:eastAsia="it-IT"/>
        </w:rPr>
        <w:t xml:space="preserve"> serv</w:t>
      </w:r>
      <w:r>
        <w:rPr>
          <w:rFonts w:cs="Times New Roman" w:ascii="Liberation Serif" w:hAnsi="Liberation Serif"/>
          <w:b w:val="false"/>
          <w:bCs w:val="false"/>
          <w:i/>
          <w:iCs/>
          <w:caps w:val="false"/>
          <w:smallCaps w:val="false"/>
          <w:color w:val="00000A"/>
          <w:spacing w:val="0"/>
          <w:sz w:val="16"/>
          <w:szCs w:val="16"/>
          <w:shd w:fill="FFFFFF" w:val="clear"/>
          <w:lang w:eastAsia="it-IT"/>
        </w:rPr>
        <w:t xml:space="preserve">izio presso l'Ufficio </w:t>
      </w:r>
      <w:bookmarkStart w:id="1" w:name="__DdeLink__2702_680803827"/>
      <w:r>
        <w:rPr>
          <w:rFonts w:cs="Times New Roman" w:ascii="Liberation Serif" w:hAnsi="Liberation Serif"/>
          <w:b w:val="false"/>
          <w:bCs w:val="false"/>
          <w:i/>
          <w:iCs/>
          <w:caps w:val="false"/>
          <w:smallCaps w:val="false"/>
          <w:color w:val="00000A"/>
          <w:spacing w:val="0"/>
          <w:sz w:val="16"/>
          <w:szCs w:val="16"/>
          <w:shd w:fill="FFFFFF" w:val="clear"/>
          <w:lang w:eastAsia="it-IT"/>
        </w:rPr>
        <w:t xml:space="preserve">Prevenzione </w:t>
      </w:r>
      <w:r>
        <w:rPr>
          <w:rFonts w:cs="Times New Roman" w:ascii="Liberation Serif" w:hAnsi="Liberation Serif"/>
          <w:b w:val="false"/>
          <w:bCs w:val="false"/>
          <w:i/>
          <w:iCs/>
          <w:caps w:val="false"/>
          <w:smallCaps w:val="false"/>
          <w:color w:val="00000A"/>
          <w:spacing w:val="0"/>
          <w:sz w:val="16"/>
          <w:szCs w:val="16"/>
          <w:shd w:fill="FFFFFF" w:val="clear"/>
          <w:lang w:eastAsia="it-IT"/>
        </w:rPr>
        <w:t>Generale</w:t>
      </w:r>
      <w:bookmarkEnd w:id="1"/>
      <w:r>
        <w:rPr>
          <w:rFonts w:cs="Times New Roman" w:ascii="Liberation Serif" w:hAnsi="Liberation Serif"/>
          <w:b w:val="false"/>
          <w:bCs w:val="false"/>
          <w:i/>
          <w:iCs/>
          <w:caps w:val="false"/>
          <w:smallCaps w:val="false"/>
          <w:color w:val="00000A"/>
          <w:spacing w:val="0"/>
          <w:sz w:val="16"/>
          <w:szCs w:val="16"/>
          <w:shd w:fill="FFFFFF" w:val="clear"/>
          <w:lang w:eastAsia="it-IT"/>
        </w:rPr>
        <w:t xml:space="preserve"> e Soccorso Pubblico della Questura di Ancona, l'Assistente Vincenzo Puzone, Operatore COT, </w:t>
      </w:r>
      <w:r>
        <w:rPr>
          <w:rFonts w:cs="Times New Roman" w:ascii="Liberation Serif" w:hAnsi="Liberation Serif"/>
          <w:b w:val="false"/>
          <w:bCs w:val="false"/>
          <w:i/>
          <w:iCs/>
          <w:caps w:val="false"/>
          <w:smallCaps w:val="false"/>
          <w:color w:val="00000A"/>
          <w:spacing w:val="0"/>
          <w:sz w:val="16"/>
          <w:szCs w:val="16"/>
          <w:shd w:fill="FFFFFF" w:val="clear"/>
          <w:lang w:eastAsia="it-IT"/>
        </w:rPr>
        <w:t xml:space="preserve">nel pomeriggio del 7 febbraio scorso </w:t>
      </w:r>
      <w:r>
        <w:rPr>
          <w:rFonts w:cs="Times New Roman" w:ascii="Liberation Serif" w:hAnsi="Liberation Serif"/>
          <w:b w:val="false"/>
          <w:bCs w:val="false"/>
          <w:i/>
          <w:iCs/>
          <w:caps w:val="false"/>
          <w:smallCaps w:val="false"/>
          <w:color w:val="00000A"/>
          <w:spacing w:val="0"/>
          <w:sz w:val="16"/>
          <w:szCs w:val="16"/>
          <w:shd w:fill="FFFFFF" w:val="clear"/>
          <w:lang w:eastAsia="it-IT"/>
        </w:rPr>
        <w:t xml:space="preserve">riusciva a </w:t>
      </w:r>
      <w:bookmarkEnd w:id="0"/>
      <w:r>
        <w:rPr>
          <w:rFonts w:cs="Times New Roman" w:ascii="Liberation Serif" w:hAnsi="Liberation Serif"/>
          <w:b w:val="false"/>
          <w:bCs w:val="false"/>
          <w:i/>
          <w:iCs/>
          <w:caps w:val="false"/>
          <w:smallCaps w:val="false"/>
          <w:color w:val="00000A"/>
          <w:spacing w:val="0"/>
          <w:sz w:val="16"/>
          <w:szCs w:val="16"/>
          <w:shd w:fill="FFFFFF" w:val="clear"/>
          <w:lang w:eastAsia="it-IT"/>
        </w:rPr>
        <w:t>stabilire un contatto stabile al telefono con una persona che minacciava di togliersi la vita, mentre allertava immediatamente gli equipaggi delle volanti inviandoli in soccorso del malcapitato verso Posatora, area genericamente indicata dall'uomo. Sollecitandolo al telefono mediante numerosi spunti di conversazione l'Assistente Puzone veniva a conoscenza di particolari importanti sul luogo preciso ove si trovava l'uomo, per consentire ai colleghi un tempestivo intevento riuscendo contemporaneamente a rimanere al telefono con l'utente, superando ogni difficoltà nello stabilire con lui un canale comunicativo il più possibile efficace e guadagnando molti minuti preziosi, consentendo nel frattempo agli equipaggi di giungere sul posto in massima sicurezza e pronti all'intervento anche grazie alle preziose informazioni raccolte al telefono. E' stata così posta in essere una azione efficace, rapida e coordinata, garantendo un risultato tutt'altro che scontato, impedendo al malcapitato di compiere un gesto estremo con un coltello, suscitando, dopo avergli salvato la vita, una reazione di vera commozione nell'uomo, che, scoppiato in lacrime, continuava a ringraziare gli operatori con le parole “Grazie, ragazzi”.</w:t>
      </w:r>
    </w:p>
    <w:p>
      <w:pPr>
        <w:pStyle w:val="Corpodeltesto"/>
        <w:spacing w:lineRule="atLeast" w:line="158" w:before="0" w:after="0"/>
        <w:ind w:left="0" w:right="0" w:hanging="0"/>
        <w:jc w:val="both"/>
        <w:rPr>
          <w:i/>
          <w:i/>
          <w:iCs/>
        </w:rPr>
      </w:pPr>
      <w:bookmarkStart w:id="2" w:name="__DdeLink__975_569531025"/>
      <w:bookmarkEnd w:id="2"/>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32</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2022-04-13T14:09:46Z</dcterms:modified>
  <cp:revision>43</cp:revision>
  <dc:title>MODELLO CIRIACHINO</dc:title>
</cp:coreProperties>
</file>