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 ALL'AGENTE</w:t>
      </w:r>
    </w:p>
    <w:p>
      <w:pPr>
        <w:pStyle w:val="Corpodeltesto"/>
        <w:spacing w:lineRule="atLeast" w:line="169" w:before="0" w:after="0"/>
        <w:ind w:left="0" w:right="0" w:hanging="0"/>
        <w:jc w:val="left"/>
        <w:rPr/>
      </w:pPr>
      <w:r>
        <w:rPr>
          <w:b/>
          <w:i/>
          <w:iCs/>
          <w:caps w:val="false"/>
          <w:smallCaps w:val="false"/>
          <w:color w:val="00000A"/>
          <w:spacing w:val="0"/>
          <w:sz w:val="14"/>
          <w:szCs w:val="14"/>
        </w:rPr>
        <w:t>DELLA POLIZIA LOCALE DI ANCONA</w:t>
      </w:r>
    </w:p>
    <w:p>
      <w:pPr>
        <w:pStyle w:val="Corpodeltesto"/>
        <w:spacing w:lineRule="atLeast" w:line="158" w:before="0" w:after="0"/>
        <w:ind w:left="0" w:right="0" w:hanging="0"/>
        <w:jc w:val="left"/>
        <w:rPr/>
      </w:pPr>
      <w:r>
        <w:rPr>
          <w:caps w:val="false"/>
          <w:smallCaps w:val="false"/>
          <w:color w:val="000000"/>
          <w:spacing w:val="0"/>
        </w:rPr>
        <w:t> </w:t>
      </w:r>
    </w:p>
    <w:p>
      <w:pPr>
        <w:pStyle w:val="Corpodeltesto"/>
        <w:spacing w:lineRule="atLeast" w:line="158" w:before="0" w:after="0"/>
        <w:ind w:left="0" w:right="0" w:hanging="0"/>
        <w:jc w:val="left"/>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SABATINO PAVONE</w:t>
      </w:r>
    </w:p>
    <w:p>
      <w:pPr>
        <w:pStyle w:val="Corpodeltesto"/>
        <w:spacing w:lineRule="atLeast" w:line="158" w:before="0" w:after="0"/>
        <w:ind w:left="0" w:right="0" w:hanging="0"/>
        <w:jc w:val="left"/>
        <w:rPr/>
      </w:pPr>
      <w:r>
        <w:rPr>
          <w:caps w:val="false"/>
          <w:smallCaps w:val="false"/>
          <w:color w:val="000000"/>
          <w:spacing w:val="0"/>
        </w:rPr>
        <w:t> </w:t>
      </w:r>
    </w:p>
    <w:p>
      <w:pPr>
        <w:pStyle w:val="Normal"/>
        <w:snapToGrid w:val="false"/>
        <w:spacing w:lineRule="atLeast" w:line="180" w:before="0" w:after="0"/>
        <w:ind w:left="0" w:right="0" w:hanging="0"/>
        <w:jc w:val="left"/>
        <w:rPr>
          <w:rFonts w:ascii="Liberation Serif" w:hAnsi="Liberation Serif"/>
          <w:sz w:val="16"/>
          <w:szCs w:val="16"/>
        </w:rPr>
      </w:pPr>
      <w:bookmarkStart w:id="0" w:name="__DdeLink__910_569531025"/>
      <w:r>
        <w:rPr>
          <w:rFonts w:cs="Times New Roman"/>
          <w:b w:val="false"/>
          <w:bCs w:val="false"/>
          <w:i/>
          <w:iCs/>
          <w:caps w:val="false"/>
          <w:smallCaps w:val="false"/>
          <w:color w:val="00000A"/>
          <w:spacing w:val="0"/>
          <w:sz w:val="16"/>
          <w:szCs w:val="16"/>
          <w:shd w:fill="FFFFFF" w:val="clear"/>
          <w:lang w:eastAsia="it-IT"/>
        </w:rPr>
        <w:t>Il 12 ottobre 2021 l'Assistente Danilo D'Alessandro e l'Agente Sabatino Pavone si distinsero in servizio durante il controllo del territorio in pattuglia automontata, effettuando la scorta a veicolo della Polizia Locale di Padova che trasportava presso l'Ospedale regionale di Torrette gli organi donati dalla famiglia del collega motociclista della Polizia Locale di Padova, morto in servizio. La richiesta della scorta perveniva al Comando della Polizia Locale di Ancona da parte dei coll</w:t>
      </w:r>
      <w:bookmarkEnd w:id="0"/>
      <w:r>
        <w:rPr>
          <w:rFonts w:cs="Times New Roman"/>
          <w:b w:val="false"/>
          <w:bCs w:val="false"/>
          <w:i/>
          <w:iCs/>
          <w:caps w:val="false"/>
          <w:smallCaps w:val="false"/>
          <w:color w:val="00000A"/>
          <w:spacing w:val="0"/>
          <w:sz w:val="16"/>
          <w:szCs w:val="16"/>
          <w:shd w:fill="FFFFFF" w:val="clear"/>
          <w:lang w:eastAsia="it-IT"/>
        </w:rPr>
        <w:t>eghi di Padova per onorare il collega defunto. La pattuglia raggiungeva immediatamente la vettura al confine del Comune di Ancona e la scortava affinché il nobile gesto della famiglia permettesse di salvare altre vite.</w:t>
      </w:r>
    </w:p>
    <w:p>
      <w:pPr>
        <w:pStyle w:val="Corpodeltesto"/>
        <w:spacing w:lineRule="atLeast" w:line="158" w:before="0" w:after="0"/>
        <w:ind w:left="0" w:right="0" w:hanging="0"/>
        <w:jc w:val="both"/>
        <w:rPr/>
      </w:pPr>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2022-04-13T10:40:46Z</dcterms:modified>
  <cp:revision>37</cp:revision>
  <dc:title>MODELLO CIRIACHINO</dc:title>
</cp:coreProperties>
</file>